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830" w:rsidRPr="00E97029" w:rsidRDefault="002719C2" w:rsidP="00597CBC">
      <w:pPr>
        <w:tabs>
          <w:tab w:val="left" w:pos="7611"/>
        </w:tabs>
        <w:ind w:left="708"/>
        <w:jc w:val="center"/>
        <w:rPr>
          <w:rFonts w:ascii="Times New Roman" w:hAnsi="Times New Roman" w:cs="Times New Roman"/>
          <w:b/>
          <w:sz w:val="24"/>
          <w:szCs w:val="24"/>
        </w:rPr>
      </w:pPr>
      <w:bookmarkStart w:id="0" w:name="_GoBack"/>
      <w:bookmarkEnd w:id="0"/>
      <w:r w:rsidRPr="00873268">
        <w:rPr>
          <w:rFonts w:ascii="Times New Roman" w:hAnsi="Times New Roman" w:cs="Times New Roman"/>
          <w:b/>
          <w:sz w:val="28"/>
          <w:szCs w:val="28"/>
        </w:rPr>
        <w:t>E</w:t>
      </w:r>
      <w:r w:rsidR="00BC6304" w:rsidRPr="00873268">
        <w:rPr>
          <w:rFonts w:ascii="Times New Roman" w:hAnsi="Times New Roman" w:cs="Times New Roman"/>
          <w:b/>
          <w:sz w:val="28"/>
          <w:szCs w:val="28"/>
        </w:rPr>
        <w:t>XPERIM</w:t>
      </w:r>
      <w:r w:rsidR="00356E27" w:rsidRPr="00873268">
        <w:rPr>
          <w:rFonts w:ascii="Times New Roman" w:hAnsi="Times New Roman" w:cs="Times New Roman"/>
          <w:b/>
          <w:sz w:val="28"/>
          <w:szCs w:val="28"/>
        </w:rPr>
        <w:t>ENTAÇOES DOCENTES NA EAD: LINHAS RIZOMÁTICAS</w:t>
      </w:r>
      <w:r w:rsidR="005E2830">
        <w:rPr>
          <w:rFonts w:ascii="Times New Roman" w:hAnsi="Times New Roman" w:cs="Times New Roman"/>
          <w:b/>
          <w:sz w:val="24"/>
          <w:szCs w:val="24"/>
        </w:rPr>
        <w:t xml:space="preserve">                                           </w:t>
      </w:r>
      <w:r w:rsidR="00993DC5">
        <w:rPr>
          <w:rFonts w:ascii="Times New Roman" w:hAnsi="Times New Roman" w:cs="Times New Roman"/>
          <w:b/>
          <w:sz w:val="24"/>
          <w:szCs w:val="24"/>
        </w:rPr>
        <w:t xml:space="preserve">                                    </w:t>
      </w:r>
    </w:p>
    <w:p w:rsidR="00375B89" w:rsidRPr="005E2830" w:rsidRDefault="00375B89" w:rsidP="00375B89">
      <w:pPr>
        <w:jc w:val="both"/>
        <w:rPr>
          <w:rFonts w:ascii="Times New Roman" w:hAnsi="Times New Roman" w:cs="Times New Roman"/>
        </w:rPr>
      </w:pPr>
      <w:r w:rsidRPr="002F5519">
        <w:rPr>
          <w:rFonts w:ascii="Times New Roman" w:hAnsi="Times New Roman" w:cs="Times New Roman"/>
        </w:rPr>
        <w:t>Resumo:</w:t>
      </w:r>
      <w:r w:rsidRPr="005E2830">
        <w:rPr>
          <w:rFonts w:ascii="Times New Roman" w:hAnsi="Times New Roman" w:cs="Times New Roman"/>
        </w:rPr>
        <w:t xml:space="preserve"> Este artigo apresenta contornos </w:t>
      </w:r>
      <w:r>
        <w:rPr>
          <w:rFonts w:ascii="Times New Roman" w:hAnsi="Times New Roman" w:cs="Times New Roman"/>
        </w:rPr>
        <w:t>de um mapa cartográfico resultado de uma pesquisa,  configurada como estudo de caso, cujo objeto são as  experimentação de professores   que  atuam como formadores na educação a distância (EaD). A</w:t>
      </w:r>
      <w:r w:rsidRPr="002F5519">
        <w:rPr>
          <w:rFonts w:ascii="Times New Roman" w:hAnsi="Times New Roman" w:cs="Times New Roman"/>
        </w:rPr>
        <w:t xml:space="preserve">o se admitir   a legitimidade da   reconfiguração do trabalho  do professor na EaD  adentra-se  em campo problemático que envolve,  tanto a  necessária capacitação tecnológica, comunicacional, didático-metodológica,  quanto o modo como se concebe  a </w:t>
      </w:r>
      <w:r>
        <w:rPr>
          <w:rFonts w:ascii="Times New Roman" w:hAnsi="Times New Roman" w:cs="Times New Roman"/>
        </w:rPr>
        <w:t>i</w:t>
      </w:r>
      <w:r w:rsidRPr="002F5519">
        <w:rPr>
          <w:rFonts w:ascii="Times New Roman" w:hAnsi="Times New Roman" w:cs="Times New Roman"/>
        </w:rPr>
        <w:t xml:space="preserve">nterrelação  mais ampla entre a docência,   autoformação e a EaD.  </w:t>
      </w:r>
      <w:r>
        <w:rPr>
          <w:rFonts w:ascii="Times New Roman" w:hAnsi="Times New Roman" w:cs="Times New Roman"/>
        </w:rPr>
        <w:t>I</w:t>
      </w:r>
      <w:r w:rsidRPr="002F5519">
        <w:rPr>
          <w:rFonts w:ascii="Times New Roman" w:hAnsi="Times New Roman" w:cs="Times New Roman"/>
        </w:rPr>
        <w:t>mportante atentar para  uma linha de ten</w:t>
      </w:r>
      <w:r>
        <w:rPr>
          <w:rFonts w:ascii="Times New Roman" w:hAnsi="Times New Roman" w:cs="Times New Roman"/>
        </w:rPr>
        <w:t xml:space="preserve">são </w:t>
      </w:r>
      <w:r w:rsidRPr="002F5519">
        <w:rPr>
          <w:rFonts w:ascii="Times New Roman" w:hAnsi="Times New Roman" w:cs="Times New Roman"/>
        </w:rPr>
        <w:t xml:space="preserve"> relaciona</w:t>
      </w:r>
      <w:r>
        <w:rPr>
          <w:rFonts w:ascii="Times New Roman" w:hAnsi="Times New Roman" w:cs="Times New Roman"/>
        </w:rPr>
        <w:t xml:space="preserve">da  à redefinição </w:t>
      </w:r>
      <w:r w:rsidRPr="002F5519">
        <w:rPr>
          <w:rFonts w:ascii="Times New Roman" w:hAnsi="Times New Roman" w:cs="Times New Roman"/>
        </w:rPr>
        <w:t>das funções</w:t>
      </w:r>
      <w:r>
        <w:rPr>
          <w:rFonts w:ascii="Times New Roman" w:hAnsi="Times New Roman" w:cs="Times New Roman"/>
        </w:rPr>
        <w:t xml:space="preserve">  do trabalho </w:t>
      </w:r>
      <w:r w:rsidRPr="002F5519">
        <w:rPr>
          <w:rFonts w:ascii="Times New Roman" w:hAnsi="Times New Roman" w:cs="Times New Roman"/>
        </w:rPr>
        <w:t xml:space="preserve">  docente na EaD a partir de uma perspectiva meramente </w:t>
      </w:r>
      <w:r>
        <w:rPr>
          <w:rFonts w:ascii="Times New Roman" w:hAnsi="Times New Roman" w:cs="Times New Roman"/>
        </w:rPr>
        <w:t xml:space="preserve">representacional, </w:t>
      </w:r>
      <w:r w:rsidRPr="002F5519">
        <w:rPr>
          <w:rFonts w:ascii="Times New Roman" w:hAnsi="Times New Roman" w:cs="Times New Roman"/>
        </w:rPr>
        <w:t xml:space="preserve">prescritiva, </w:t>
      </w:r>
      <w:r>
        <w:rPr>
          <w:rFonts w:ascii="Times New Roman" w:hAnsi="Times New Roman" w:cs="Times New Roman"/>
        </w:rPr>
        <w:t xml:space="preserve"> </w:t>
      </w:r>
      <w:r w:rsidRPr="002F5519">
        <w:rPr>
          <w:rFonts w:ascii="Times New Roman" w:hAnsi="Times New Roman" w:cs="Times New Roman"/>
        </w:rPr>
        <w:t xml:space="preserve">na qual se estabelece de  antemão o que o professor deve saber, fazer, agir e ser.  </w:t>
      </w:r>
      <w:r>
        <w:rPr>
          <w:rFonts w:ascii="Times New Roman" w:hAnsi="Times New Roman" w:cs="Times New Roman"/>
        </w:rPr>
        <w:t xml:space="preserve">A investigação   assumiu como delimitação os sujeitos participantes dos  cursos de licenciatura de Pedagogia e Matemática, ofertados por meio de parceria entre a Universidade Estadual de Ponta Grossa-Pr (UEPG) e a Universidade Aberta do Brasil (UAB), no período de 2009-2012.  O referencial teórico-metodológico assume a abordagem filosófica da multiplicidade ou da filosofia da  diferença, na  vertente de Gilles Deleuze e Félix Guattari. O método </w:t>
      </w:r>
      <w:r w:rsidRPr="005E2830">
        <w:rPr>
          <w:rFonts w:ascii="Times New Roman" w:hAnsi="Times New Roman" w:cs="Times New Roman"/>
        </w:rPr>
        <w:t xml:space="preserve">cartográfico, articulado </w:t>
      </w:r>
      <w:r>
        <w:rPr>
          <w:rFonts w:ascii="Times New Roman" w:hAnsi="Times New Roman" w:cs="Times New Roman"/>
        </w:rPr>
        <w:t xml:space="preserve">ao conceito </w:t>
      </w:r>
      <w:r w:rsidRPr="005E2830">
        <w:rPr>
          <w:rFonts w:ascii="Times New Roman" w:hAnsi="Times New Roman" w:cs="Times New Roman"/>
        </w:rPr>
        <w:t xml:space="preserve"> de rizoma fornece princípios e pistas para a pr</w:t>
      </w:r>
      <w:r>
        <w:rPr>
          <w:rFonts w:ascii="Times New Roman" w:hAnsi="Times New Roman" w:cs="Times New Roman"/>
        </w:rPr>
        <w:t xml:space="preserve">odução cartográfica. </w:t>
      </w:r>
      <w:r w:rsidRPr="005E2830">
        <w:rPr>
          <w:rFonts w:ascii="Times New Roman" w:hAnsi="Times New Roman" w:cs="Times New Roman"/>
        </w:rPr>
        <w:t>Os resultados dessa cartografia config</w:t>
      </w:r>
      <w:r>
        <w:rPr>
          <w:rFonts w:ascii="Times New Roman" w:hAnsi="Times New Roman" w:cs="Times New Roman"/>
        </w:rPr>
        <w:t xml:space="preserve">uram  um mapa composto por linhas rizomáticas  que incluem, por exemplo,  agenciamentos tecnológicos, concepções de aprendizagem, formação de professores,  mediações sócio-profissionais do trabalho docente, dentre outros.  A  atenção a essa cartografia    pode gerar  novas agendas e movimentos instituintes e potencializadores  na </w:t>
      </w:r>
      <w:r w:rsidRPr="005E2830">
        <w:rPr>
          <w:rFonts w:ascii="Times New Roman" w:hAnsi="Times New Roman" w:cs="Times New Roman"/>
        </w:rPr>
        <w:t xml:space="preserve"> educação a distância.  </w:t>
      </w:r>
    </w:p>
    <w:p w:rsidR="00375B89" w:rsidRDefault="00375B89" w:rsidP="00375B89">
      <w:pPr>
        <w:rPr>
          <w:rFonts w:ascii="Times New Roman" w:hAnsi="Times New Roman" w:cs="Times New Roman"/>
        </w:rPr>
      </w:pPr>
      <w:r w:rsidRPr="002F5519">
        <w:rPr>
          <w:rFonts w:ascii="Times New Roman" w:hAnsi="Times New Roman" w:cs="Times New Roman"/>
        </w:rPr>
        <w:t>Palavras-chave:</w:t>
      </w:r>
      <w:r>
        <w:rPr>
          <w:rFonts w:ascii="Times New Roman" w:hAnsi="Times New Roman" w:cs="Times New Roman"/>
        </w:rPr>
        <w:t xml:space="preserve"> </w:t>
      </w:r>
      <w:r w:rsidRPr="005E2830">
        <w:rPr>
          <w:rFonts w:ascii="Times New Roman" w:hAnsi="Times New Roman" w:cs="Times New Roman"/>
        </w:rPr>
        <w:t xml:space="preserve"> educação a distância, filosofia da diferença, cartografia</w:t>
      </w:r>
      <w:r>
        <w:rPr>
          <w:rFonts w:ascii="Times New Roman" w:hAnsi="Times New Roman" w:cs="Times New Roman"/>
        </w:rPr>
        <w:t>, rizoma, formação de professores.</w:t>
      </w:r>
    </w:p>
    <w:p w:rsidR="00597CBC" w:rsidRPr="00597CBC" w:rsidRDefault="00BC6304" w:rsidP="00597CBC">
      <w:pPr>
        <w:pStyle w:val="Corpodetexto2"/>
        <w:widowControl w:val="0"/>
        <w:spacing w:after="0" w:line="240" w:lineRule="auto"/>
        <w:rPr>
          <w:rFonts w:eastAsiaTheme="majorEastAsia"/>
          <w:bCs/>
          <w:sz w:val="22"/>
          <w:szCs w:val="22"/>
          <w:lang w:val="en-US"/>
        </w:rPr>
      </w:pPr>
      <w:r w:rsidRPr="00597CBC">
        <w:rPr>
          <w:rFonts w:eastAsiaTheme="majorEastAsia"/>
          <w:b/>
          <w:bCs/>
          <w:i/>
          <w:sz w:val="22"/>
          <w:szCs w:val="22"/>
          <w:lang w:val="en-US"/>
        </w:rPr>
        <w:t>Abstract:</w:t>
      </w:r>
      <w:r w:rsidRPr="00597CBC">
        <w:rPr>
          <w:rFonts w:eastAsiaTheme="majorEastAsia"/>
          <w:bCs/>
          <w:sz w:val="22"/>
          <w:szCs w:val="22"/>
          <w:lang w:val="en-US"/>
        </w:rPr>
        <w:t xml:space="preserve"> </w:t>
      </w:r>
      <w:r w:rsidR="00597CBC" w:rsidRPr="00597CBC">
        <w:rPr>
          <w:rFonts w:eastAsiaTheme="majorEastAsia"/>
          <w:bCs/>
          <w:sz w:val="22"/>
          <w:szCs w:val="22"/>
          <w:lang w:val="en-US"/>
        </w:rPr>
        <w:t>This article features contours of a cartographic map as an outcome of a case study with teachers working as trainers in distance education (DE). When admitting the legitimacy of the reconfiguration in the work of a DE teacher, it is inevitable to enter a problematic field involving both the technological, communicational, didactic and methodological capabilities, and the ways by which the interrelation between teaching, auto formation, and work is conceived. It is also important to pay attention to the struggles related to the reset of the work functions of DE teachers through a merely representational, prescriptive perspective, in which it is pre-established that the teacher must know, act, and be. The delimitation of this investigation corresponds to undergraduate students of Pedagogy and Mathematics who participated in the research by means of a partnership between the State University of Ponta Grossa (UEPG) and the Brazilian Open University (UAB) in the period of 2009 to 2012. We used as theoretical-methodological referential the philosophical approach of multiplicity, as well as the philosophy of differentiation in the views of Gilles Deleuze and Félix Guattari. The cartographic method – articulated to the rhizome concept – provides principles and clues to the cartographic production. The results of this cartography create a map composed of rhizomatic lines, which include, for instance, technological assemblages, conceptions of learning, teacher training, social and professional mediation of teaching, among others. The attention given to this cartography may give birth to new agendas and instituting, enhancing movements in distance education.</w:t>
      </w:r>
    </w:p>
    <w:p w:rsidR="00597CBC" w:rsidRPr="00597CBC" w:rsidRDefault="00597CBC" w:rsidP="00597CBC">
      <w:pPr>
        <w:pStyle w:val="Corpodetexto2"/>
        <w:widowControl w:val="0"/>
        <w:spacing w:after="0" w:line="240" w:lineRule="auto"/>
        <w:rPr>
          <w:rFonts w:eastAsiaTheme="majorEastAsia"/>
          <w:bCs/>
          <w:sz w:val="22"/>
          <w:szCs w:val="22"/>
          <w:lang w:val="en-US"/>
        </w:rPr>
      </w:pPr>
    </w:p>
    <w:p w:rsidR="00597CBC" w:rsidRPr="00597CBC" w:rsidRDefault="00597CBC" w:rsidP="00597CBC">
      <w:pPr>
        <w:pStyle w:val="Corpodetexto2"/>
        <w:widowControl w:val="0"/>
        <w:spacing w:after="0" w:line="240" w:lineRule="auto"/>
        <w:rPr>
          <w:rFonts w:eastAsiaTheme="majorEastAsia"/>
          <w:bCs/>
          <w:sz w:val="22"/>
          <w:szCs w:val="22"/>
          <w:lang w:val="en-US"/>
        </w:rPr>
      </w:pPr>
      <w:r w:rsidRPr="00597CBC">
        <w:rPr>
          <w:rFonts w:eastAsiaTheme="majorEastAsia"/>
          <w:b/>
          <w:bCs/>
          <w:sz w:val="22"/>
          <w:szCs w:val="22"/>
          <w:lang w:val="en-US"/>
        </w:rPr>
        <w:t>Key words:</w:t>
      </w:r>
      <w:r w:rsidRPr="00597CBC">
        <w:rPr>
          <w:rFonts w:eastAsiaTheme="majorEastAsia"/>
          <w:bCs/>
          <w:sz w:val="22"/>
          <w:szCs w:val="22"/>
          <w:lang w:val="en-US"/>
        </w:rPr>
        <w:t xml:space="preserve"> Distance Education, Philosophy of Differentiation, Cartography, Rhizome</w:t>
      </w:r>
      <w:r>
        <w:rPr>
          <w:rFonts w:ascii="Arial" w:eastAsiaTheme="majorEastAsia" w:hAnsi="Arial" w:cs="Arial"/>
          <w:bCs/>
          <w:sz w:val="22"/>
          <w:szCs w:val="22"/>
          <w:lang w:val="en-US"/>
        </w:rPr>
        <w:t xml:space="preserve">, </w:t>
      </w:r>
      <w:r w:rsidRPr="00597CBC">
        <w:rPr>
          <w:rFonts w:eastAsiaTheme="majorEastAsia"/>
          <w:bCs/>
          <w:sz w:val="22"/>
          <w:szCs w:val="22"/>
          <w:lang w:val="en-US"/>
        </w:rPr>
        <w:t>Teacher Training.</w:t>
      </w:r>
    </w:p>
    <w:p w:rsidR="00BC6304" w:rsidRDefault="00BC6304" w:rsidP="005E2830">
      <w:pPr>
        <w:pStyle w:val="Corpodetexto2"/>
        <w:widowControl w:val="0"/>
        <w:spacing w:after="0" w:line="240" w:lineRule="auto"/>
        <w:rPr>
          <w:rFonts w:ascii="Arial" w:eastAsiaTheme="majorEastAsia" w:hAnsi="Arial" w:cs="Arial"/>
          <w:bCs/>
          <w:sz w:val="22"/>
          <w:szCs w:val="22"/>
          <w:lang w:val="en-US"/>
        </w:rPr>
      </w:pPr>
    </w:p>
    <w:p w:rsidR="004F42DC" w:rsidRDefault="004F42DC" w:rsidP="005E2830">
      <w:pPr>
        <w:pStyle w:val="Corpodetexto2"/>
        <w:widowControl w:val="0"/>
        <w:spacing w:after="0" w:line="240" w:lineRule="auto"/>
        <w:rPr>
          <w:rFonts w:ascii="Arial" w:eastAsiaTheme="majorEastAsia" w:hAnsi="Arial" w:cs="Arial"/>
          <w:bCs/>
          <w:sz w:val="22"/>
          <w:szCs w:val="22"/>
          <w:lang w:val="en-US"/>
        </w:rPr>
      </w:pPr>
    </w:p>
    <w:p w:rsidR="004F42DC" w:rsidRDefault="004F42DC" w:rsidP="005E2830">
      <w:pPr>
        <w:pStyle w:val="Corpodetexto2"/>
        <w:widowControl w:val="0"/>
        <w:spacing w:after="0" w:line="240" w:lineRule="auto"/>
        <w:rPr>
          <w:rFonts w:ascii="Arial" w:eastAsiaTheme="majorEastAsia" w:hAnsi="Arial" w:cs="Arial"/>
          <w:bCs/>
          <w:sz w:val="22"/>
          <w:szCs w:val="22"/>
          <w:lang w:val="en-US"/>
        </w:rPr>
      </w:pPr>
    </w:p>
    <w:p w:rsidR="004F42DC" w:rsidRDefault="004F42DC" w:rsidP="005E2830">
      <w:pPr>
        <w:pStyle w:val="Corpodetexto2"/>
        <w:widowControl w:val="0"/>
        <w:spacing w:after="0" w:line="240" w:lineRule="auto"/>
        <w:rPr>
          <w:rFonts w:ascii="Arial" w:eastAsiaTheme="majorEastAsia" w:hAnsi="Arial" w:cs="Arial"/>
          <w:bCs/>
          <w:sz w:val="22"/>
          <w:szCs w:val="22"/>
          <w:lang w:val="en-US"/>
        </w:rPr>
      </w:pPr>
    </w:p>
    <w:p w:rsidR="004F42DC" w:rsidRDefault="004F42DC" w:rsidP="005E2830">
      <w:pPr>
        <w:pStyle w:val="Corpodetexto2"/>
        <w:widowControl w:val="0"/>
        <w:spacing w:after="0" w:line="240" w:lineRule="auto"/>
        <w:rPr>
          <w:rFonts w:ascii="Arial" w:eastAsiaTheme="majorEastAsia" w:hAnsi="Arial" w:cs="Arial"/>
          <w:bCs/>
          <w:sz w:val="22"/>
          <w:szCs w:val="22"/>
          <w:lang w:val="en-US"/>
        </w:rPr>
      </w:pPr>
    </w:p>
    <w:p w:rsidR="005E2830" w:rsidRDefault="005E2830" w:rsidP="005E2830">
      <w:pPr>
        <w:spacing w:after="0" w:line="240" w:lineRule="auto"/>
        <w:rPr>
          <w:rFonts w:ascii="Arial" w:eastAsiaTheme="majorEastAsia" w:hAnsi="Arial" w:cs="Arial"/>
          <w:b/>
          <w:bCs/>
          <w:i/>
          <w:lang w:val="en-US"/>
        </w:rPr>
      </w:pPr>
    </w:p>
    <w:p w:rsidR="00330732" w:rsidRPr="00AE7D3B" w:rsidRDefault="00597CBC" w:rsidP="00F1209A">
      <w:pPr>
        <w:rPr>
          <w:rFonts w:ascii="Times New Roman" w:hAnsi="Times New Roman" w:cs="Times New Roman"/>
          <w:b/>
          <w:sz w:val="28"/>
          <w:szCs w:val="28"/>
        </w:rPr>
      </w:pPr>
      <w:r>
        <w:rPr>
          <w:rFonts w:ascii="Times New Roman" w:hAnsi="Times New Roman" w:cs="Times New Roman"/>
          <w:b/>
          <w:sz w:val="28"/>
          <w:szCs w:val="28"/>
        </w:rPr>
        <w:t>C</w:t>
      </w:r>
      <w:r w:rsidR="006A0E80">
        <w:rPr>
          <w:rFonts w:ascii="Times New Roman" w:hAnsi="Times New Roman" w:cs="Times New Roman"/>
          <w:b/>
          <w:sz w:val="28"/>
          <w:szCs w:val="28"/>
        </w:rPr>
        <w:t xml:space="preserve">ONTEXTUALIZANDO A </w:t>
      </w:r>
      <w:r>
        <w:rPr>
          <w:rFonts w:ascii="Times New Roman" w:hAnsi="Times New Roman" w:cs="Times New Roman"/>
          <w:b/>
          <w:sz w:val="28"/>
          <w:szCs w:val="28"/>
        </w:rPr>
        <w:t xml:space="preserve"> </w:t>
      </w:r>
      <w:r w:rsidR="006A0E80">
        <w:rPr>
          <w:rFonts w:ascii="Times New Roman" w:hAnsi="Times New Roman" w:cs="Times New Roman"/>
          <w:b/>
          <w:sz w:val="28"/>
          <w:szCs w:val="28"/>
        </w:rPr>
        <w:t xml:space="preserve">PESQUISA </w:t>
      </w:r>
      <w:r w:rsidR="00E85BC9">
        <w:rPr>
          <w:rFonts w:ascii="Times New Roman" w:hAnsi="Times New Roman" w:cs="Times New Roman"/>
          <w:b/>
          <w:sz w:val="28"/>
          <w:szCs w:val="28"/>
        </w:rPr>
        <w:t>.</w:t>
      </w:r>
    </w:p>
    <w:p w:rsidR="0027302F" w:rsidRDefault="005964A4" w:rsidP="00736413">
      <w:pPr>
        <w:spacing w:after="0" w:line="360" w:lineRule="auto"/>
        <w:ind w:firstLine="567"/>
        <w:jc w:val="both"/>
        <w:rPr>
          <w:rFonts w:ascii="Times New Roman" w:hAnsi="Times New Roman" w:cs="Times New Roman"/>
          <w:sz w:val="24"/>
          <w:szCs w:val="24"/>
        </w:rPr>
      </w:pPr>
      <w:r w:rsidRPr="002719C2">
        <w:rPr>
          <w:rFonts w:ascii="Times New Roman" w:hAnsi="Times New Roman" w:cs="Times New Roman"/>
          <w:sz w:val="24"/>
          <w:szCs w:val="24"/>
        </w:rPr>
        <w:t xml:space="preserve">O presente texto apresenta </w:t>
      </w:r>
      <w:r w:rsidR="00400021">
        <w:rPr>
          <w:rFonts w:ascii="Times New Roman" w:hAnsi="Times New Roman" w:cs="Times New Roman"/>
          <w:sz w:val="24"/>
          <w:szCs w:val="24"/>
        </w:rPr>
        <w:t>as lin</w:t>
      </w:r>
      <w:r w:rsidR="00176287">
        <w:rPr>
          <w:rFonts w:ascii="Times New Roman" w:hAnsi="Times New Roman" w:cs="Times New Roman"/>
          <w:sz w:val="24"/>
          <w:szCs w:val="24"/>
        </w:rPr>
        <w:t>has principais de uma pesquisa</w:t>
      </w:r>
      <w:r w:rsidR="00023385">
        <w:rPr>
          <w:rStyle w:val="Refdenotaderodap"/>
          <w:rFonts w:ascii="Times New Roman" w:hAnsi="Times New Roman" w:cs="Times New Roman"/>
          <w:sz w:val="24"/>
          <w:szCs w:val="24"/>
        </w:rPr>
        <w:footnoteReference w:id="1"/>
      </w:r>
      <w:r w:rsidR="00176287">
        <w:rPr>
          <w:rFonts w:ascii="Times New Roman" w:hAnsi="Times New Roman" w:cs="Times New Roman"/>
          <w:sz w:val="24"/>
          <w:szCs w:val="24"/>
        </w:rPr>
        <w:t xml:space="preserve">   na qual são abordadas </w:t>
      </w:r>
      <w:r w:rsidR="008D2517">
        <w:rPr>
          <w:rFonts w:ascii="Times New Roman" w:hAnsi="Times New Roman" w:cs="Times New Roman"/>
          <w:sz w:val="24"/>
          <w:szCs w:val="24"/>
        </w:rPr>
        <w:t xml:space="preserve"> </w:t>
      </w:r>
      <w:r w:rsidR="008D2517" w:rsidRPr="002719C2">
        <w:rPr>
          <w:rFonts w:ascii="Times New Roman" w:hAnsi="Times New Roman" w:cs="Times New Roman"/>
          <w:sz w:val="24"/>
          <w:szCs w:val="24"/>
        </w:rPr>
        <w:t xml:space="preserve"> </w:t>
      </w:r>
      <w:r w:rsidR="008D2517">
        <w:rPr>
          <w:rFonts w:ascii="Times New Roman" w:hAnsi="Times New Roman" w:cs="Times New Roman"/>
          <w:sz w:val="24"/>
          <w:szCs w:val="24"/>
        </w:rPr>
        <w:t xml:space="preserve">múltiplas </w:t>
      </w:r>
      <w:r w:rsidR="008D2517" w:rsidRPr="002719C2">
        <w:rPr>
          <w:rFonts w:ascii="Times New Roman" w:hAnsi="Times New Roman" w:cs="Times New Roman"/>
          <w:sz w:val="24"/>
          <w:szCs w:val="24"/>
        </w:rPr>
        <w:t>interfaces tecidas entre</w:t>
      </w:r>
      <w:r w:rsidR="008D2517">
        <w:rPr>
          <w:rFonts w:ascii="Times New Roman" w:hAnsi="Times New Roman" w:cs="Times New Roman"/>
          <w:sz w:val="24"/>
          <w:szCs w:val="24"/>
        </w:rPr>
        <w:t xml:space="preserve"> </w:t>
      </w:r>
      <w:r w:rsidR="008D2517" w:rsidRPr="002719C2">
        <w:rPr>
          <w:rFonts w:ascii="Times New Roman" w:hAnsi="Times New Roman" w:cs="Times New Roman"/>
          <w:sz w:val="24"/>
          <w:szCs w:val="24"/>
        </w:rPr>
        <w:t xml:space="preserve"> tecnologia e educação</w:t>
      </w:r>
      <w:r w:rsidR="00400021">
        <w:rPr>
          <w:rFonts w:ascii="Times New Roman" w:hAnsi="Times New Roman" w:cs="Times New Roman"/>
          <w:sz w:val="24"/>
          <w:szCs w:val="24"/>
        </w:rPr>
        <w:t xml:space="preserve">  a distancia (EaD) e  </w:t>
      </w:r>
      <w:r w:rsidR="00023385">
        <w:rPr>
          <w:rFonts w:ascii="Times New Roman" w:hAnsi="Times New Roman" w:cs="Times New Roman"/>
          <w:sz w:val="24"/>
          <w:szCs w:val="24"/>
        </w:rPr>
        <w:t xml:space="preserve">tem como </w:t>
      </w:r>
      <w:r w:rsidR="008D2517">
        <w:rPr>
          <w:rFonts w:ascii="Times New Roman" w:hAnsi="Times New Roman" w:cs="Times New Roman"/>
          <w:sz w:val="24"/>
          <w:szCs w:val="24"/>
        </w:rPr>
        <w:t xml:space="preserve"> objeto</w:t>
      </w:r>
      <w:r w:rsidR="0027302F">
        <w:rPr>
          <w:rFonts w:ascii="Times New Roman" w:hAnsi="Times New Roman" w:cs="Times New Roman"/>
          <w:sz w:val="24"/>
          <w:szCs w:val="24"/>
        </w:rPr>
        <w:t xml:space="preserve"> de estudo</w:t>
      </w:r>
      <w:r w:rsidR="00DE50B3">
        <w:rPr>
          <w:rFonts w:ascii="Times New Roman" w:hAnsi="Times New Roman" w:cs="Times New Roman"/>
          <w:sz w:val="24"/>
          <w:szCs w:val="24"/>
        </w:rPr>
        <w:t xml:space="preserve"> </w:t>
      </w:r>
      <w:r w:rsidR="00023385">
        <w:rPr>
          <w:rFonts w:ascii="Times New Roman" w:hAnsi="Times New Roman" w:cs="Times New Roman"/>
          <w:sz w:val="24"/>
          <w:szCs w:val="24"/>
        </w:rPr>
        <w:t xml:space="preserve"> </w:t>
      </w:r>
      <w:r w:rsidR="008D2517" w:rsidRPr="002719C2">
        <w:rPr>
          <w:rFonts w:ascii="Times New Roman" w:hAnsi="Times New Roman" w:cs="Times New Roman"/>
          <w:sz w:val="24"/>
          <w:szCs w:val="24"/>
        </w:rPr>
        <w:t>a</w:t>
      </w:r>
      <w:r w:rsidR="008D2517">
        <w:rPr>
          <w:rFonts w:ascii="Times New Roman" w:hAnsi="Times New Roman" w:cs="Times New Roman"/>
          <w:sz w:val="24"/>
          <w:szCs w:val="24"/>
        </w:rPr>
        <w:t>s</w:t>
      </w:r>
      <w:r w:rsidR="0027302F">
        <w:rPr>
          <w:rFonts w:ascii="Times New Roman" w:hAnsi="Times New Roman" w:cs="Times New Roman"/>
          <w:sz w:val="24"/>
          <w:szCs w:val="24"/>
        </w:rPr>
        <w:t xml:space="preserve"> </w:t>
      </w:r>
      <w:r w:rsidR="008D2517">
        <w:rPr>
          <w:rFonts w:ascii="Times New Roman" w:hAnsi="Times New Roman" w:cs="Times New Roman"/>
          <w:sz w:val="24"/>
          <w:szCs w:val="24"/>
        </w:rPr>
        <w:t xml:space="preserve"> experimentações </w:t>
      </w:r>
      <w:r w:rsidR="005E2830">
        <w:rPr>
          <w:rFonts w:ascii="Times New Roman" w:hAnsi="Times New Roman" w:cs="Times New Roman"/>
          <w:sz w:val="24"/>
          <w:szCs w:val="24"/>
        </w:rPr>
        <w:t xml:space="preserve"> </w:t>
      </w:r>
      <w:r w:rsidR="00356E27">
        <w:rPr>
          <w:rFonts w:ascii="Times New Roman" w:hAnsi="Times New Roman" w:cs="Times New Roman"/>
          <w:sz w:val="24"/>
          <w:szCs w:val="24"/>
        </w:rPr>
        <w:t xml:space="preserve">dos professores </w:t>
      </w:r>
      <w:r w:rsidR="00BB713D">
        <w:rPr>
          <w:rFonts w:ascii="Times New Roman" w:hAnsi="Times New Roman" w:cs="Times New Roman"/>
          <w:sz w:val="24"/>
          <w:szCs w:val="24"/>
        </w:rPr>
        <w:t xml:space="preserve"> formadores</w:t>
      </w:r>
      <w:r w:rsidR="00BB713D">
        <w:rPr>
          <w:rStyle w:val="Refdenotaderodap"/>
          <w:rFonts w:ascii="Times New Roman" w:hAnsi="Times New Roman" w:cs="Times New Roman"/>
          <w:sz w:val="24"/>
          <w:szCs w:val="24"/>
        </w:rPr>
        <w:footnoteReference w:id="2"/>
      </w:r>
      <w:r w:rsidR="0027302F">
        <w:rPr>
          <w:rFonts w:ascii="Times New Roman" w:hAnsi="Times New Roman" w:cs="Times New Roman"/>
          <w:sz w:val="24"/>
          <w:szCs w:val="24"/>
        </w:rPr>
        <w:t xml:space="preserve">   articuladas às</w:t>
      </w:r>
      <w:r w:rsidR="00EF4BE9">
        <w:rPr>
          <w:rFonts w:ascii="Times New Roman" w:hAnsi="Times New Roman" w:cs="Times New Roman"/>
          <w:sz w:val="24"/>
          <w:szCs w:val="24"/>
        </w:rPr>
        <w:t xml:space="preserve"> </w:t>
      </w:r>
      <w:r w:rsidR="0027302F">
        <w:rPr>
          <w:rFonts w:ascii="Times New Roman" w:hAnsi="Times New Roman" w:cs="Times New Roman"/>
          <w:sz w:val="24"/>
          <w:szCs w:val="24"/>
        </w:rPr>
        <w:t xml:space="preserve"> novas funções do trabalho docente demandados pela  EaD. </w:t>
      </w:r>
    </w:p>
    <w:p w:rsidR="00EF4BE9" w:rsidRDefault="00EF4BE9" w:rsidP="00EF4BE9">
      <w:pPr>
        <w:spacing w:after="0" w:line="360" w:lineRule="auto"/>
        <w:ind w:firstLine="567"/>
        <w:jc w:val="both"/>
        <w:rPr>
          <w:rFonts w:ascii="Times New Roman" w:hAnsi="Times New Roman" w:cs="Times New Roman"/>
          <w:sz w:val="24"/>
          <w:szCs w:val="24"/>
        </w:rPr>
      </w:pPr>
      <w:r w:rsidRPr="00E97029">
        <w:rPr>
          <w:rFonts w:ascii="Times New Roman" w:hAnsi="Times New Roman" w:cs="Times New Roman"/>
          <w:sz w:val="24"/>
          <w:szCs w:val="24"/>
        </w:rPr>
        <w:t>Ocorre que ao  admitir</w:t>
      </w:r>
      <w:r>
        <w:rPr>
          <w:rFonts w:ascii="Times New Roman" w:hAnsi="Times New Roman" w:cs="Times New Roman"/>
          <w:sz w:val="24"/>
          <w:szCs w:val="24"/>
        </w:rPr>
        <w:t xml:space="preserve">mos </w:t>
      </w:r>
      <w:r w:rsidRPr="00E97029">
        <w:rPr>
          <w:rFonts w:ascii="Times New Roman" w:hAnsi="Times New Roman" w:cs="Times New Roman"/>
          <w:sz w:val="24"/>
          <w:szCs w:val="24"/>
        </w:rPr>
        <w:t xml:space="preserve"> a legitimidade d</w:t>
      </w:r>
      <w:r>
        <w:rPr>
          <w:rFonts w:ascii="Times New Roman" w:hAnsi="Times New Roman" w:cs="Times New Roman"/>
          <w:sz w:val="24"/>
          <w:szCs w:val="24"/>
        </w:rPr>
        <w:t xml:space="preserve">a questão da reconfiguração do trabalho  </w:t>
      </w:r>
      <w:r w:rsidR="0022388D">
        <w:rPr>
          <w:rFonts w:ascii="Times New Roman" w:hAnsi="Times New Roman" w:cs="Times New Roman"/>
          <w:sz w:val="24"/>
          <w:szCs w:val="24"/>
        </w:rPr>
        <w:t>do professor na EaD</w:t>
      </w:r>
      <w:r w:rsidRPr="00E9702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7029">
        <w:rPr>
          <w:rFonts w:ascii="Times New Roman" w:hAnsi="Times New Roman" w:cs="Times New Roman"/>
          <w:sz w:val="24"/>
          <w:szCs w:val="24"/>
        </w:rPr>
        <w:t>adentra</w:t>
      </w:r>
      <w:r>
        <w:rPr>
          <w:rFonts w:ascii="Times New Roman" w:hAnsi="Times New Roman" w:cs="Times New Roman"/>
          <w:sz w:val="24"/>
          <w:szCs w:val="24"/>
        </w:rPr>
        <w:t xml:space="preserve">mos </w:t>
      </w:r>
      <w:r w:rsidRPr="00E97029">
        <w:rPr>
          <w:rFonts w:ascii="Times New Roman" w:hAnsi="Times New Roman" w:cs="Times New Roman"/>
          <w:sz w:val="24"/>
          <w:szCs w:val="24"/>
        </w:rPr>
        <w:t xml:space="preserve">   em campo problemático que envolve, por exemplo, tanto a  necessária capacitação tecnológica, comunicacional, didático-metodológica,  quanto o modo como se concebe  a interrelação  mais ampla entre a docência</w:t>
      </w:r>
      <w:r>
        <w:rPr>
          <w:rFonts w:ascii="Times New Roman" w:hAnsi="Times New Roman" w:cs="Times New Roman"/>
          <w:sz w:val="24"/>
          <w:szCs w:val="24"/>
        </w:rPr>
        <w:t>,   autoformação</w:t>
      </w:r>
      <w:r w:rsidRPr="00E97029">
        <w:rPr>
          <w:rFonts w:ascii="Times New Roman" w:hAnsi="Times New Roman" w:cs="Times New Roman"/>
          <w:sz w:val="24"/>
          <w:szCs w:val="24"/>
        </w:rPr>
        <w:t xml:space="preserve"> e a EaD.</w:t>
      </w:r>
      <w:r>
        <w:rPr>
          <w:rFonts w:ascii="Times New Roman" w:hAnsi="Times New Roman" w:cs="Times New Roman"/>
          <w:sz w:val="24"/>
          <w:szCs w:val="24"/>
        </w:rPr>
        <w:t xml:space="preserve"> </w:t>
      </w:r>
      <w:r w:rsidR="002F5519">
        <w:rPr>
          <w:rFonts w:ascii="Times New Roman" w:hAnsi="Times New Roman" w:cs="Times New Roman"/>
          <w:sz w:val="24"/>
          <w:szCs w:val="24"/>
        </w:rPr>
        <w:t xml:space="preserve"> </w:t>
      </w:r>
      <w:r w:rsidR="00023385">
        <w:rPr>
          <w:rFonts w:ascii="Times New Roman" w:hAnsi="Times New Roman" w:cs="Times New Roman"/>
          <w:sz w:val="24"/>
          <w:szCs w:val="24"/>
        </w:rPr>
        <w:t xml:space="preserve"> É </w:t>
      </w:r>
      <w:r w:rsidRPr="00C97062">
        <w:rPr>
          <w:rFonts w:ascii="Times New Roman" w:hAnsi="Times New Roman" w:cs="Times New Roman"/>
          <w:sz w:val="24"/>
          <w:szCs w:val="24"/>
        </w:rPr>
        <w:t xml:space="preserve">  importante atentar para  uma linha de tensão,   qu</w:t>
      </w:r>
      <w:r w:rsidR="00FC78C8">
        <w:rPr>
          <w:rFonts w:ascii="Times New Roman" w:hAnsi="Times New Roman" w:cs="Times New Roman"/>
          <w:sz w:val="24"/>
          <w:szCs w:val="24"/>
        </w:rPr>
        <w:t xml:space="preserve">e se relaciona à redefinição </w:t>
      </w:r>
      <w:r w:rsidRPr="00C97062">
        <w:rPr>
          <w:rFonts w:ascii="Times New Roman" w:hAnsi="Times New Roman" w:cs="Times New Roman"/>
          <w:sz w:val="24"/>
          <w:szCs w:val="24"/>
        </w:rPr>
        <w:t>das funções  docentes na EaD a partir de uma perspectiva meramente prescritiva, representacional, na qual se estabelece de  antemão o que o professor deve</w:t>
      </w:r>
      <w:r w:rsidR="008B2808">
        <w:rPr>
          <w:rFonts w:ascii="Times New Roman" w:hAnsi="Times New Roman" w:cs="Times New Roman"/>
          <w:sz w:val="24"/>
          <w:szCs w:val="24"/>
        </w:rPr>
        <w:t xml:space="preserve"> saber, fazer, agir e ser. </w:t>
      </w:r>
      <w:r>
        <w:rPr>
          <w:rFonts w:ascii="Times New Roman" w:hAnsi="Times New Roman" w:cs="Times New Roman"/>
          <w:sz w:val="24"/>
          <w:szCs w:val="24"/>
        </w:rPr>
        <w:tab/>
      </w:r>
      <w:r w:rsidRPr="00C97062">
        <w:rPr>
          <w:rFonts w:ascii="Times New Roman" w:hAnsi="Times New Roman" w:cs="Times New Roman"/>
          <w:sz w:val="24"/>
          <w:szCs w:val="24"/>
        </w:rPr>
        <w:t>Denomina</w:t>
      </w:r>
      <w:r>
        <w:rPr>
          <w:rFonts w:ascii="Times New Roman" w:hAnsi="Times New Roman" w:cs="Times New Roman"/>
          <w:sz w:val="24"/>
          <w:szCs w:val="24"/>
        </w:rPr>
        <w:t xml:space="preserve">mos </w:t>
      </w:r>
      <w:r w:rsidRPr="00C97062">
        <w:rPr>
          <w:rFonts w:ascii="Times New Roman" w:hAnsi="Times New Roman" w:cs="Times New Roman"/>
          <w:sz w:val="24"/>
          <w:szCs w:val="24"/>
        </w:rPr>
        <w:t>essa linha de tensão como uma espécie de “síndrome de procusto”</w:t>
      </w:r>
      <w:r w:rsidR="008B2808">
        <w:rPr>
          <w:rFonts w:ascii="Times New Roman" w:hAnsi="Times New Roman" w:cs="Times New Roman"/>
          <w:sz w:val="24"/>
          <w:szCs w:val="24"/>
        </w:rPr>
        <w:t xml:space="preserve"> </w:t>
      </w:r>
      <w:r>
        <w:rPr>
          <w:rStyle w:val="Refdenotaderodap"/>
          <w:rFonts w:ascii="Times New Roman" w:hAnsi="Times New Roman" w:cs="Times New Roman"/>
          <w:sz w:val="24"/>
          <w:szCs w:val="24"/>
        </w:rPr>
        <w:footnoteReference w:id="3"/>
      </w:r>
      <w:r w:rsidRPr="00C97062">
        <w:rPr>
          <w:rFonts w:ascii="Times New Roman" w:hAnsi="Times New Roman" w:cs="Times New Roman"/>
          <w:sz w:val="24"/>
          <w:szCs w:val="24"/>
        </w:rPr>
        <w:t>, isto é, uma  situação em que</w:t>
      </w:r>
      <w:r w:rsidR="00023385">
        <w:rPr>
          <w:rFonts w:ascii="Times New Roman" w:hAnsi="Times New Roman" w:cs="Times New Roman"/>
          <w:sz w:val="24"/>
          <w:szCs w:val="24"/>
        </w:rPr>
        <w:t xml:space="preserve"> frequentemente</w:t>
      </w:r>
      <w:r w:rsidRPr="00C97062">
        <w:rPr>
          <w:rFonts w:ascii="Times New Roman" w:hAnsi="Times New Roman" w:cs="Times New Roman"/>
          <w:sz w:val="24"/>
          <w:szCs w:val="24"/>
        </w:rPr>
        <w:t xml:space="preserve">  prevalece  o caráter meramente normativo, instrumental,  adaptativo da docência, e que se traduz</w:t>
      </w:r>
      <w:r w:rsidR="00023385">
        <w:rPr>
          <w:rFonts w:ascii="Times New Roman" w:hAnsi="Times New Roman" w:cs="Times New Roman"/>
          <w:sz w:val="24"/>
          <w:szCs w:val="24"/>
        </w:rPr>
        <w:t xml:space="preserve"> em constantes indicações, presentes em </w:t>
      </w:r>
      <w:r w:rsidR="001B0F05">
        <w:rPr>
          <w:rFonts w:ascii="Times New Roman" w:hAnsi="Times New Roman" w:cs="Times New Roman"/>
          <w:sz w:val="24"/>
          <w:szCs w:val="24"/>
        </w:rPr>
        <w:t>documentos oficiais</w:t>
      </w:r>
      <w:r w:rsidR="00AE7D3B">
        <w:rPr>
          <w:rFonts w:ascii="Times New Roman" w:hAnsi="Times New Roman" w:cs="Times New Roman"/>
          <w:sz w:val="24"/>
          <w:szCs w:val="24"/>
        </w:rPr>
        <w:t xml:space="preserve"> e </w:t>
      </w:r>
      <w:r w:rsidR="001B0F05">
        <w:rPr>
          <w:rFonts w:ascii="Times New Roman" w:hAnsi="Times New Roman" w:cs="Times New Roman"/>
          <w:sz w:val="24"/>
          <w:szCs w:val="24"/>
        </w:rPr>
        <w:t xml:space="preserve"> discursos bem intencionados que apontam que </w:t>
      </w:r>
      <w:r w:rsidR="00023385">
        <w:rPr>
          <w:rFonts w:ascii="Times New Roman" w:hAnsi="Times New Roman" w:cs="Times New Roman"/>
          <w:sz w:val="24"/>
          <w:szCs w:val="24"/>
        </w:rPr>
        <w:t xml:space="preserve"> </w:t>
      </w:r>
      <w:r w:rsidRPr="00C97062">
        <w:rPr>
          <w:rFonts w:ascii="Times New Roman" w:hAnsi="Times New Roman" w:cs="Times New Roman"/>
          <w:sz w:val="24"/>
          <w:szCs w:val="24"/>
        </w:rPr>
        <w:t>“o professor deve fazer isso, deve fazer  aquilo</w:t>
      </w:r>
      <w:r>
        <w:rPr>
          <w:rFonts w:ascii="Times New Roman" w:hAnsi="Times New Roman" w:cs="Times New Roman"/>
          <w:sz w:val="24"/>
          <w:szCs w:val="24"/>
        </w:rPr>
        <w:t xml:space="preserve">”. </w:t>
      </w:r>
      <w:r w:rsidR="006A0E80">
        <w:rPr>
          <w:rFonts w:ascii="Times New Roman" w:hAnsi="Times New Roman" w:cs="Times New Roman"/>
          <w:sz w:val="24"/>
          <w:szCs w:val="24"/>
        </w:rPr>
        <w:t xml:space="preserve"> </w:t>
      </w:r>
    </w:p>
    <w:p w:rsidR="006F2819" w:rsidRDefault="006F2819" w:rsidP="006F2819">
      <w:pPr>
        <w:spacing w:after="0" w:line="360" w:lineRule="auto"/>
        <w:ind w:firstLine="709"/>
        <w:jc w:val="both"/>
        <w:rPr>
          <w:rFonts w:ascii="Times New Roman" w:hAnsi="Times New Roman" w:cs="Times New Roman"/>
          <w:sz w:val="24"/>
          <w:szCs w:val="24"/>
        </w:rPr>
      </w:pPr>
      <w:r w:rsidRPr="006F2819">
        <w:rPr>
          <w:rFonts w:ascii="Times New Roman" w:hAnsi="Times New Roman" w:cs="Times New Roman"/>
          <w:sz w:val="24"/>
          <w:szCs w:val="24"/>
        </w:rPr>
        <w:t xml:space="preserve">Na  dinâmica procustiana podem se alicerçar muitas propostas educacionais na educação, na educação a distancia. Não somos indiferentes ao constatar,  como os verbos dever, ter, precisar, necessitar, estão incrustrados em publicações, documentos, manuais, cursos, congressos, palestras, e até aulas de ilustres pesquisadores e gestores, que tratam das questões da EaD.  </w:t>
      </w:r>
    </w:p>
    <w:p w:rsidR="006F2819" w:rsidRPr="006F2819" w:rsidRDefault="006F2819" w:rsidP="006F2819">
      <w:pPr>
        <w:spacing w:after="0" w:line="360" w:lineRule="auto"/>
        <w:ind w:firstLine="567"/>
        <w:jc w:val="both"/>
        <w:rPr>
          <w:rFonts w:ascii="Times New Roman" w:hAnsi="Times New Roman" w:cs="Times New Roman"/>
          <w:sz w:val="24"/>
          <w:szCs w:val="24"/>
        </w:rPr>
      </w:pPr>
      <w:r w:rsidRPr="006F2819">
        <w:rPr>
          <w:rFonts w:ascii="Times New Roman" w:hAnsi="Times New Roman" w:cs="Times New Roman"/>
          <w:sz w:val="24"/>
          <w:szCs w:val="24"/>
        </w:rPr>
        <w:t>É sintomático</w:t>
      </w:r>
      <w:r>
        <w:rPr>
          <w:rFonts w:ascii="Times New Roman" w:hAnsi="Times New Roman" w:cs="Times New Roman"/>
          <w:sz w:val="24"/>
          <w:szCs w:val="24"/>
        </w:rPr>
        <w:t xml:space="preserve">, por exemplo, </w:t>
      </w:r>
      <w:r w:rsidRPr="006F2819">
        <w:rPr>
          <w:rFonts w:ascii="Times New Roman" w:hAnsi="Times New Roman" w:cs="Times New Roman"/>
          <w:sz w:val="24"/>
          <w:szCs w:val="24"/>
        </w:rPr>
        <w:t xml:space="preserve"> que no texto “Referenciais de Qualidade para a educação superior a distância” (SEED/MEC, 2007), seja possível encontrar  mais  de uma dezena de vezes, a expressão  “deve ser”: o estudante deve  ser o centro;   a   interação   deve   ser   apoiada;  o projeto de curso deve prever;   o material didático deve estar;  o projeto </w:t>
      </w:r>
      <w:r w:rsidRPr="006F2819">
        <w:rPr>
          <w:rFonts w:ascii="Times New Roman" w:hAnsi="Times New Roman" w:cs="Times New Roman"/>
          <w:sz w:val="24"/>
          <w:szCs w:val="24"/>
        </w:rPr>
        <w:lastRenderedPageBreak/>
        <w:t xml:space="preserve">pedagógico deve, o modelo de avaliação deve, as avaliações devem, o planejamento deve, as instituições devem, as conduções devem;  o tutor deve ser compreendido;  os profissionais devem, as equipes devem, os pólos devem, as bibliotecas devem, a gestão deve,  e ainda, o professor deve  estabelecer, selecionar, identificar, definir, elaborar realizar, avaliar-se.  Mas afinal, deve ou não deve?  </w:t>
      </w:r>
    </w:p>
    <w:p w:rsidR="00EF4BE9" w:rsidRPr="00041521" w:rsidRDefault="00EF4BE9" w:rsidP="00EF4BE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Esse</w:t>
      </w:r>
      <w:r w:rsidRPr="00041521">
        <w:rPr>
          <w:rFonts w:ascii="Times New Roman" w:hAnsi="Times New Roman" w:cs="Times New Roman"/>
          <w:sz w:val="24"/>
          <w:szCs w:val="24"/>
        </w:rPr>
        <w:t xml:space="preserve"> problema</w:t>
      </w:r>
      <w:r>
        <w:rPr>
          <w:rFonts w:ascii="Times New Roman" w:hAnsi="Times New Roman" w:cs="Times New Roman"/>
          <w:sz w:val="24"/>
          <w:szCs w:val="24"/>
        </w:rPr>
        <w:t xml:space="preserve"> </w:t>
      </w:r>
      <w:r w:rsidRPr="00041521">
        <w:rPr>
          <w:rFonts w:ascii="Times New Roman" w:hAnsi="Times New Roman" w:cs="Times New Roman"/>
          <w:sz w:val="24"/>
          <w:szCs w:val="24"/>
        </w:rPr>
        <w:t xml:space="preserve"> das visões meramente normativas e prescricionais</w:t>
      </w:r>
      <w:r>
        <w:rPr>
          <w:rFonts w:ascii="Times New Roman" w:hAnsi="Times New Roman" w:cs="Times New Roman"/>
          <w:sz w:val="24"/>
          <w:szCs w:val="24"/>
        </w:rPr>
        <w:t xml:space="preserve"> referentes à docência </w:t>
      </w:r>
      <w:r w:rsidRPr="00041521">
        <w:rPr>
          <w:rFonts w:ascii="Times New Roman" w:hAnsi="Times New Roman" w:cs="Times New Roman"/>
          <w:sz w:val="24"/>
          <w:szCs w:val="24"/>
        </w:rPr>
        <w:t xml:space="preserve"> é recorrente </w:t>
      </w:r>
      <w:r>
        <w:rPr>
          <w:rFonts w:ascii="Times New Roman" w:hAnsi="Times New Roman" w:cs="Times New Roman"/>
          <w:sz w:val="24"/>
          <w:szCs w:val="24"/>
        </w:rPr>
        <w:t xml:space="preserve">nas problematizações de </w:t>
      </w:r>
      <w:r w:rsidRPr="00041521">
        <w:rPr>
          <w:rFonts w:ascii="Times New Roman" w:hAnsi="Times New Roman" w:cs="Times New Roman"/>
          <w:sz w:val="24"/>
          <w:szCs w:val="24"/>
        </w:rPr>
        <w:t xml:space="preserve">  pesquisadores,  de múltiplas vertentes epistêmicas</w:t>
      </w:r>
      <w:r>
        <w:rPr>
          <w:rFonts w:ascii="Times New Roman" w:hAnsi="Times New Roman" w:cs="Times New Roman"/>
          <w:sz w:val="24"/>
          <w:szCs w:val="24"/>
        </w:rPr>
        <w:t>,  e</w:t>
      </w:r>
      <w:r w:rsidRPr="00041521">
        <w:rPr>
          <w:rFonts w:ascii="Times New Roman" w:hAnsi="Times New Roman" w:cs="Times New Roman"/>
          <w:sz w:val="24"/>
          <w:szCs w:val="24"/>
        </w:rPr>
        <w:t xml:space="preserve"> </w:t>
      </w:r>
      <w:r>
        <w:rPr>
          <w:rFonts w:ascii="Times New Roman" w:hAnsi="Times New Roman" w:cs="Times New Roman"/>
          <w:sz w:val="24"/>
          <w:szCs w:val="24"/>
        </w:rPr>
        <w:t xml:space="preserve"> </w:t>
      </w:r>
      <w:r w:rsidR="00356E27">
        <w:rPr>
          <w:rFonts w:ascii="Times New Roman" w:hAnsi="Times New Roman" w:cs="Times New Roman"/>
          <w:sz w:val="24"/>
          <w:szCs w:val="24"/>
        </w:rPr>
        <w:t>apontam,</w:t>
      </w:r>
      <w:r w:rsidRPr="00041521">
        <w:rPr>
          <w:rFonts w:ascii="Times New Roman" w:hAnsi="Times New Roman" w:cs="Times New Roman"/>
          <w:sz w:val="24"/>
          <w:szCs w:val="24"/>
        </w:rPr>
        <w:t xml:space="preserve"> direta ou indiretamente,  para a necessidade de se estabelecer rompimentos, linhas de fuga nesses processos. Essa preocupação já foi </w:t>
      </w:r>
      <w:r>
        <w:rPr>
          <w:rFonts w:ascii="Times New Roman" w:hAnsi="Times New Roman" w:cs="Times New Roman"/>
          <w:sz w:val="24"/>
          <w:szCs w:val="24"/>
        </w:rPr>
        <w:t xml:space="preserve">muito </w:t>
      </w:r>
      <w:r w:rsidRPr="00041521">
        <w:rPr>
          <w:rFonts w:ascii="Times New Roman" w:hAnsi="Times New Roman" w:cs="Times New Roman"/>
          <w:sz w:val="24"/>
          <w:szCs w:val="24"/>
        </w:rPr>
        <w:t xml:space="preserve">bem expressa por Tardif: </w:t>
      </w:r>
    </w:p>
    <w:p w:rsidR="00EF4BE9" w:rsidRPr="00041521" w:rsidRDefault="00EF4BE9" w:rsidP="00EF4BE9">
      <w:pPr>
        <w:spacing w:after="0" w:line="240" w:lineRule="auto"/>
        <w:jc w:val="both"/>
        <w:rPr>
          <w:rFonts w:ascii="Times New Roman" w:eastAsia="Times New Roman" w:hAnsi="Times New Roman" w:cs="Times New Roman"/>
          <w:sz w:val="19"/>
          <w:szCs w:val="19"/>
          <w:lang w:eastAsia="pt-BR"/>
        </w:rPr>
      </w:pPr>
    </w:p>
    <w:p w:rsidR="00EF4BE9" w:rsidRPr="00314A3F" w:rsidRDefault="00EF4BE9" w:rsidP="00EF4BE9">
      <w:pPr>
        <w:spacing w:after="0" w:line="240" w:lineRule="auto"/>
        <w:ind w:left="2268"/>
        <w:jc w:val="both"/>
        <w:rPr>
          <w:rFonts w:ascii="Times New Roman" w:eastAsia="Times New Roman" w:hAnsi="Times New Roman" w:cs="Times New Roman"/>
          <w:lang w:eastAsia="pt-BR"/>
        </w:rPr>
      </w:pPr>
      <w:r w:rsidRPr="00314A3F">
        <w:rPr>
          <w:rFonts w:ascii="Times New Roman" w:eastAsia="Times New Roman" w:hAnsi="Times New Roman" w:cs="Times New Roman"/>
          <w:lang w:eastAsia="pt-BR"/>
        </w:rPr>
        <w:t xml:space="preserve">A nosso ver, um dos maiores problemas da pesquisa em ciências da educação é o de abordar o estudo do ensino de um ponto de vista normativo, o que significa dizer que os pesquisadores se interessam muito mais pelo que os professores deveriam ser, fazer e saber do que pelo que eles são, fazem e sabem realmente. Essa visão normativa está alicerçada em uma visão sociopolítica do ensino; historicamente, os professores foram ou um corpo da Igreja ou um corpo do Estado a serviço de causas e de finalidades maiores do que eles. De um certo modo, as ciências da educação assumiram  essa visão sociopolítica, dando-lhe, porém, uma aura científica, tecnocrática, reformista, inovada e, ao mesmo tempo, humanista. A legitimidade da contribuição das ciências da educação para a compreensão do ensino não poderá ser garantida enquanto os pesquisadores construírem discursos longe dos atores e dos fenômenos de campo que eles afirmam representar ou compreender (TARDIF, 2000, p. 12). </w:t>
      </w:r>
    </w:p>
    <w:p w:rsidR="00EF4BE9" w:rsidRPr="00A11BFF" w:rsidRDefault="00EF4BE9" w:rsidP="00EF4BE9">
      <w:pPr>
        <w:spacing w:after="0" w:line="240" w:lineRule="auto"/>
        <w:jc w:val="both"/>
        <w:rPr>
          <w:rFonts w:ascii="Times New Roman" w:eastAsia="Times New Roman" w:hAnsi="Times New Roman" w:cs="Times New Roman"/>
          <w:sz w:val="20"/>
          <w:szCs w:val="20"/>
          <w:lang w:eastAsia="pt-BR"/>
        </w:rPr>
      </w:pPr>
    </w:p>
    <w:p w:rsidR="00EF4BE9" w:rsidRDefault="00EF4BE9" w:rsidP="00EF4BE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Esse alerta remete a que pensemos as questões educativas</w:t>
      </w:r>
      <w:r w:rsidRPr="005A4816">
        <w:rPr>
          <w:rFonts w:ascii="Times New Roman" w:hAnsi="Times New Roman" w:cs="Times New Roman"/>
          <w:sz w:val="24"/>
          <w:szCs w:val="24"/>
        </w:rPr>
        <w:t xml:space="preserve"> considerando</w:t>
      </w:r>
      <w:r>
        <w:rPr>
          <w:rFonts w:ascii="Times New Roman" w:hAnsi="Times New Roman" w:cs="Times New Roman"/>
          <w:sz w:val="24"/>
          <w:szCs w:val="24"/>
        </w:rPr>
        <w:t xml:space="preserve"> permanentemente</w:t>
      </w:r>
      <w:r w:rsidRPr="005A4816">
        <w:rPr>
          <w:rFonts w:ascii="Times New Roman" w:hAnsi="Times New Roman" w:cs="Times New Roman"/>
          <w:sz w:val="24"/>
          <w:szCs w:val="24"/>
        </w:rPr>
        <w:t xml:space="preserve"> os </w:t>
      </w:r>
      <w:r w:rsidR="00314A3F">
        <w:rPr>
          <w:rFonts w:ascii="Times New Roman" w:hAnsi="Times New Roman" w:cs="Times New Roman"/>
          <w:sz w:val="24"/>
          <w:szCs w:val="24"/>
        </w:rPr>
        <w:t xml:space="preserve">saberes, </w:t>
      </w:r>
      <w:r>
        <w:rPr>
          <w:rFonts w:ascii="Times New Roman" w:hAnsi="Times New Roman" w:cs="Times New Roman"/>
          <w:sz w:val="24"/>
          <w:szCs w:val="24"/>
        </w:rPr>
        <w:t xml:space="preserve"> especificamente, </w:t>
      </w:r>
      <w:r w:rsidRPr="005A4816">
        <w:rPr>
          <w:rFonts w:ascii="Times New Roman" w:hAnsi="Times New Roman" w:cs="Times New Roman"/>
          <w:sz w:val="24"/>
          <w:szCs w:val="24"/>
        </w:rPr>
        <w:t>as experimentações</w:t>
      </w:r>
      <w:r w:rsidR="007C4FEE" w:rsidRPr="007C4FEE">
        <w:rPr>
          <w:rFonts w:ascii="Times New Roman" w:hAnsi="Times New Roman" w:cs="Times New Roman"/>
          <w:sz w:val="24"/>
          <w:szCs w:val="24"/>
          <w:vertAlign w:val="superscript"/>
        </w:rPr>
        <w:footnoteReference w:id="4"/>
      </w:r>
      <w:r w:rsidRPr="005A4816">
        <w:rPr>
          <w:rFonts w:ascii="Times New Roman" w:hAnsi="Times New Roman" w:cs="Times New Roman"/>
          <w:sz w:val="24"/>
          <w:szCs w:val="24"/>
        </w:rPr>
        <w:t xml:space="preserve"> daqueles que   exercem efetivamente  a docência e</w:t>
      </w:r>
      <w:r>
        <w:rPr>
          <w:rFonts w:ascii="Times New Roman" w:hAnsi="Times New Roman" w:cs="Times New Roman"/>
          <w:sz w:val="24"/>
          <w:szCs w:val="24"/>
        </w:rPr>
        <w:t>, nesse caso,  dos professores que atuam no espaço</w:t>
      </w:r>
      <w:r w:rsidR="00D37B3C">
        <w:rPr>
          <w:rFonts w:ascii="Times New Roman" w:hAnsi="Times New Roman" w:cs="Times New Roman"/>
          <w:sz w:val="24"/>
          <w:szCs w:val="24"/>
        </w:rPr>
        <w:t xml:space="preserve">-tempo da  educação a distância. </w:t>
      </w:r>
      <w:r>
        <w:rPr>
          <w:rFonts w:ascii="Times New Roman" w:hAnsi="Times New Roman" w:cs="Times New Roman"/>
          <w:sz w:val="24"/>
          <w:szCs w:val="24"/>
        </w:rPr>
        <w:t xml:space="preserve"> </w:t>
      </w:r>
    </w:p>
    <w:p w:rsidR="00736413" w:rsidRDefault="00647425" w:rsidP="0073641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Com essa perspectiva problematizadora </w:t>
      </w:r>
      <w:r w:rsidR="00303EB9">
        <w:rPr>
          <w:rFonts w:ascii="Times New Roman" w:hAnsi="Times New Roman" w:cs="Times New Roman"/>
          <w:sz w:val="24"/>
          <w:szCs w:val="24"/>
        </w:rPr>
        <w:t xml:space="preserve"> realizamos uma </w:t>
      </w:r>
      <w:r>
        <w:rPr>
          <w:rFonts w:ascii="Times New Roman" w:hAnsi="Times New Roman" w:cs="Times New Roman"/>
          <w:sz w:val="24"/>
          <w:szCs w:val="24"/>
        </w:rPr>
        <w:t xml:space="preserve"> pesquisa, </w:t>
      </w:r>
      <w:r w:rsidR="00736413">
        <w:rPr>
          <w:rFonts w:ascii="Times New Roman" w:hAnsi="Times New Roman" w:cs="Times New Roman"/>
          <w:sz w:val="24"/>
          <w:szCs w:val="24"/>
        </w:rPr>
        <w:t xml:space="preserve">configurada como estudo de caso, </w:t>
      </w:r>
      <w:r>
        <w:rPr>
          <w:rFonts w:ascii="Times New Roman" w:hAnsi="Times New Roman" w:cs="Times New Roman"/>
          <w:sz w:val="24"/>
          <w:szCs w:val="24"/>
        </w:rPr>
        <w:t xml:space="preserve">e que </w:t>
      </w:r>
      <w:r w:rsidR="00736413">
        <w:rPr>
          <w:rFonts w:ascii="Times New Roman" w:hAnsi="Times New Roman" w:cs="Times New Roman"/>
          <w:sz w:val="24"/>
          <w:szCs w:val="24"/>
        </w:rPr>
        <w:t xml:space="preserve"> assumiu como delimitação as experimentações dos professores </w:t>
      </w:r>
      <w:r w:rsidR="00736413" w:rsidRPr="00DE50B3">
        <w:rPr>
          <w:rFonts w:ascii="Times New Roman" w:hAnsi="Times New Roman" w:cs="Times New Roman"/>
          <w:sz w:val="24"/>
          <w:szCs w:val="24"/>
        </w:rPr>
        <w:t>dos cursos de Licenciatura em Matemática e Pedagogia, da Universidade Abe</w:t>
      </w:r>
      <w:r w:rsidR="00736413">
        <w:rPr>
          <w:rFonts w:ascii="Times New Roman" w:hAnsi="Times New Roman" w:cs="Times New Roman"/>
          <w:sz w:val="24"/>
          <w:szCs w:val="24"/>
        </w:rPr>
        <w:t>rta do Brasil (UAB), ofertados na</w:t>
      </w:r>
      <w:r w:rsidR="00736413" w:rsidRPr="00DE50B3">
        <w:rPr>
          <w:rFonts w:ascii="Times New Roman" w:hAnsi="Times New Roman" w:cs="Times New Roman"/>
          <w:sz w:val="24"/>
          <w:szCs w:val="24"/>
        </w:rPr>
        <w:t xml:space="preserve"> Universidade Estadual de Ponta Grossa</w:t>
      </w:r>
      <w:r w:rsidR="005B6C3B">
        <w:rPr>
          <w:rFonts w:ascii="Times New Roman" w:hAnsi="Times New Roman" w:cs="Times New Roman"/>
          <w:sz w:val="24"/>
          <w:szCs w:val="24"/>
        </w:rPr>
        <w:t xml:space="preserve"> (UEPG)</w:t>
      </w:r>
      <w:r w:rsidR="00736413">
        <w:rPr>
          <w:rFonts w:ascii="Times New Roman" w:hAnsi="Times New Roman" w:cs="Times New Roman"/>
          <w:sz w:val="24"/>
          <w:szCs w:val="24"/>
        </w:rPr>
        <w:t>, Paraná, no período de 2009-12, por meio do Núcleo de Tecnologia a Distância, (NUTEAD).</w:t>
      </w:r>
    </w:p>
    <w:p w:rsidR="00642D3A" w:rsidRDefault="0027302F" w:rsidP="00642D3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pesquisa está </w:t>
      </w:r>
      <w:r w:rsidR="00642D3A">
        <w:rPr>
          <w:rFonts w:ascii="Times New Roman" w:hAnsi="Times New Roman" w:cs="Times New Roman"/>
          <w:sz w:val="24"/>
          <w:szCs w:val="24"/>
        </w:rPr>
        <w:t xml:space="preserve">articulada </w:t>
      </w:r>
      <w:r w:rsidR="00647425">
        <w:rPr>
          <w:rFonts w:ascii="Times New Roman" w:hAnsi="Times New Roman" w:cs="Times New Roman"/>
          <w:sz w:val="24"/>
          <w:szCs w:val="24"/>
        </w:rPr>
        <w:t>t</w:t>
      </w:r>
      <w:r w:rsidR="00642D3A">
        <w:rPr>
          <w:rFonts w:ascii="Times New Roman" w:hAnsi="Times New Roman" w:cs="Times New Roman"/>
          <w:sz w:val="24"/>
          <w:szCs w:val="24"/>
        </w:rPr>
        <w:t xml:space="preserve">eórica-metodologicamente em dois planos </w:t>
      </w:r>
      <w:r w:rsidR="00642D3A" w:rsidRPr="00690F91">
        <w:rPr>
          <w:rFonts w:ascii="Times New Roman" w:hAnsi="Times New Roman" w:cs="Times New Roman"/>
          <w:sz w:val="24"/>
          <w:szCs w:val="24"/>
        </w:rPr>
        <w:t xml:space="preserve"> simultâneos e imbricados, a saber: </w:t>
      </w:r>
      <w:r w:rsidR="00642D3A">
        <w:rPr>
          <w:rFonts w:ascii="Times New Roman" w:hAnsi="Times New Roman" w:cs="Times New Roman"/>
          <w:sz w:val="24"/>
          <w:szCs w:val="24"/>
        </w:rPr>
        <w:t xml:space="preserve">o plano teórico-conceitual </w:t>
      </w:r>
      <w:r w:rsidR="00642D3A" w:rsidRPr="00690F91">
        <w:rPr>
          <w:rFonts w:ascii="Times New Roman" w:hAnsi="Times New Roman" w:cs="Times New Roman"/>
          <w:sz w:val="24"/>
          <w:szCs w:val="24"/>
        </w:rPr>
        <w:t xml:space="preserve"> da filosofia da diferença</w:t>
      </w:r>
      <w:r w:rsidR="00642D3A">
        <w:rPr>
          <w:rFonts w:ascii="Times New Roman" w:hAnsi="Times New Roman" w:cs="Times New Roman"/>
          <w:sz w:val="24"/>
          <w:szCs w:val="24"/>
        </w:rPr>
        <w:t xml:space="preserve">, a partir das </w:t>
      </w:r>
      <w:r w:rsidR="00642D3A">
        <w:rPr>
          <w:rFonts w:ascii="Times New Roman" w:hAnsi="Times New Roman" w:cs="Times New Roman"/>
          <w:sz w:val="24"/>
          <w:szCs w:val="24"/>
        </w:rPr>
        <w:lastRenderedPageBreak/>
        <w:t>contribuições dos filósofos Gilles Deleuze e Félix Guattari</w:t>
      </w:r>
      <w:r w:rsidR="00642D3A">
        <w:rPr>
          <w:rStyle w:val="Refdenotaderodap"/>
          <w:rFonts w:ascii="Times New Roman" w:hAnsi="Times New Roman" w:cs="Times New Roman"/>
          <w:sz w:val="24"/>
          <w:szCs w:val="24"/>
        </w:rPr>
        <w:footnoteReference w:id="5"/>
      </w:r>
      <w:r w:rsidR="00642D3A">
        <w:rPr>
          <w:rFonts w:ascii="Times New Roman" w:hAnsi="Times New Roman" w:cs="Times New Roman"/>
          <w:sz w:val="24"/>
          <w:szCs w:val="24"/>
        </w:rPr>
        <w:t xml:space="preserve">, </w:t>
      </w:r>
      <w:r w:rsidR="00642D3A" w:rsidRPr="00690F91">
        <w:rPr>
          <w:rFonts w:ascii="Times New Roman" w:hAnsi="Times New Roman" w:cs="Times New Roman"/>
          <w:sz w:val="24"/>
          <w:szCs w:val="24"/>
        </w:rPr>
        <w:t>e a dimensão metodológica, em sentido estrito, que se dá a partir do método cartográfico</w:t>
      </w:r>
      <w:r w:rsidR="00642D3A">
        <w:rPr>
          <w:rFonts w:ascii="Times New Roman" w:hAnsi="Times New Roman" w:cs="Times New Roman"/>
          <w:sz w:val="24"/>
          <w:szCs w:val="24"/>
        </w:rPr>
        <w:t xml:space="preserve"> de inspiração deleuziana. </w:t>
      </w:r>
    </w:p>
    <w:p w:rsidR="00F73E70" w:rsidRPr="00F73E70" w:rsidRDefault="00642D3A" w:rsidP="00F73E70">
      <w:pPr>
        <w:spacing w:after="0" w:line="360" w:lineRule="auto"/>
        <w:ind w:firstLine="567"/>
        <w:jc w:val="both"/>
        <w:rPr>
          <w:sz w:val="24"/>
          <w:szCs w:val="24"/>
        </w:rPr>
      </w:pPr>
      <w:r w:rsidRPr="00F73E70">
        <w:rPr>
          <w:rFonts w:ascii="Times New Roman" w:hAnsi="Times New Roman" w:cs="Times New Roman"/>
          <w:sz w:val="24"/>
          <w:szCs w:val="24"/>
        </w:rPr>
        <w:t>Quanto á metodologia cartográfica, em sentido lato,</w:t>
      </w:r>
      <w:r w:rsidR="00C239D7" w:rsidRPr="00F73E70">
        <w:rPr>
          <w:rFonts w:ascii="Times New Roman" w:hAnsi="Times New Roman" w:cs="Times New Roman"/>
          <w:sz w:val="24"/>
          <w:szCs w:val="24"/>
        </w:rPr>
        <w:t xml:space="preserve"> </w:t>
      </w:r>
      <w:r w:rsidRPr="00F73E70">
        <w:rPr>
          <w:rFonts w:ascii="Times New Roman" w:hAnsi="Times New Roman" w:cs="Times New Roman"/>
          <w:sz w:val="24"/>
          <w:szCs w:val="24"/>
        </w:rPr>
        <w:t>“trata-se sempre de investigar um processo de produção. Cartografia é sempre um método ad hoc”.</w:t>
      </w:r>
      <w:r w:rsidR="00AB719E" w:rsidRPr="00F73E70">
        <w:rPr>
          <w:rFonts w:ascii="Times New Roman" w:hAnsi="Times New Roman" w:cs="Times New Roman"/>
          <w:sz w:val="24"/>
          <w:szCs w:val="24"/>
        </w:rPr>
        <w:t xml:space="preserve"> </w:t>
      </w:r>
      <w:r w:rsidRPr="00F73E70">
        <w:rPr>
          <w:rFonts w:ascii="Times New Roman" w:hAnsi="Times New Roman" w:cs="Times New Roman"/>
          <w:sz w:val="24"/>
          <w:szCs w:val="24"/>
        </w:rPr>
        <w:t>(KASTRUP, 2010)</w:t>
      </w:r>
      <w:r w:rsidRPr="00F73E70">
        <w:rPr>
          <w:rStyle w:val="Refdenotaderodap"/>
          <w:rFonts w:ascii="Times New Roman" w:hAnsi="Times New Roman" w:cs="Times New Roman"/>
          <w:sz w:val="24"/>
          <w:szCs w:val="24"/>
        </w:rPr>
        <w:t xml:space="preserve"> </w:t>
      </w:r>
      <w:r w:rsidRPr="00F73E70">
        <w:rPr>
          <w:rStyle w:val="Refdenotaderodap"/>
          <w:rFonts w:ascii="Times New Roman" w:hAnsi="Times New Roman" w:cs="Times New Roman"/>
          <w:sz w:val="24"/>
          <w:szCs w:val="24"/>
        </w:rPr>
        <w:footnoteReference w:id="6"/>
      </w:r>
      <w:r w:rsidRPr="00F73E70">
        <w:rPr>
          <w:rFonts w:ascii="Times New Roman" w:hAnsi="Times New Roman" w:cs="Times New Roman"/>
          <w:sz w:val="24"/>
          <w:szCs w:val="24"/>
        </w:rPr>
        <w:t xml:space="preserve"> Nessa abordagem cintila fort</w:t>
      </w:r>
      <w:r w:rsidR="006E15E3" w:rsidRPr="00F73E70">
        <w:rPr>
          <w:rFonts w:ascii="Times New Roman" w:hAnsi="Times New Roman" w:cs="Times New Roman"/>
          <w:sz w:val="24"/>
          <w:szCs w:val="24"/>
        </w:rPr>
        <w:t xml:space="preserve">emente, o conceito de rizoma e </w:t>
      </w:r>
      <w:r w:rsidRPr="00F73E70">
        <w:rPr>
          <w:rFonts w:ascii="Times New Roman" w:hAnsi="Times New Roman" w:cs="Times New Roman"/>
          <w:sz w:val="24"/>
          <w:szCs w:val="24"/>
        </w:rPr>
        <w:t xml:space="preserve">os princípios rizomáticos, apresentados por Deleuze e Guattari. </w:t>
      </w:r>
      <w:r w:rsidR="00F73E70" w:rsidRPr="00F73E70">
        <w:rPr>
          <w:rFonts w:ascii="Times New Roman" w:eastAsia="Times New Roman" w:hAnsi="Times New Roman" w:cs="Times New Roman"/>
          <w:sz w:val="24"/>
          <w:szCs w:val="24"/>
          <w:lang w:eastAsia="pt-BR"/>
        </w:rPr>
        <w:t>São vários os princípios de um rizoma, contemplados por Deleuze e Guatt</w:t>
      </w:r>
      <w:r w:rsidR="00F73E70">
        <w:rPr>
          <w:rFonts w:ascii="Times New Roman" w:eastAsia="Times New Roman" w:hAnsi="Times New Roman" w:cs="Times New Roman"/>
          <w:sz w:val="24"/>
          <w:szCs w:val="24"/>
          <w:lang w:eastAsia="pt-BR"/>
        </w:rPr>
        <w:t>ari, em Mil Platôs  (2011)</w:t>
      </w:r>
      <w:r w:rsidR="00F73E70" w:rsidRPr="00F73E70">
        <w:rPr>
          <w:rFonts w:ascii="Times New Roman" w:eastAsia="Times New Roman" w:hAnsi="Times New Roman" w:cs="Times New Roman"/>
          <w:sz w:val="24"/>
          <w:szCs w:val="24"/>
          <w:lang w:eastAsia="pt-BR"/>
        </w:rPr>
        <w:t xml:space="preserve">.  Sucintamente: princípio de conexão, de heterogeneidade; princípio da multiplicidade, da ruptura a-significante; princípio da cartografia e da decalcomania.  Esses princípios tem inspirado a cartografia, enquanto exercício de criação de mapas e, por isso,  inspiram a pensar a EaD, por meio do conceito de rizoma.  </w:t>
      </w:r>
    </w:p>
    <w:p w:rsidR="00642D3A" w:rsidRPr="00A73F11" w:rsidRDefault="00642D3A" w:rsidP="00642D3A">
      <w:pPr>
        <w:autoSpaceDN w:val="0"/>
        <w:adjustRightInd w:val="0"/>
        <w:spacing w:after="0" w:line="360" w:lineRule="auto"/>
        <w:ind w:firstLine="708"/>
        <w:jc w:val="both"/>
        <w:rPr>
          <w:rFonts w:ascii="Times New Roman" w:hAnsi="Times New Roman" w:cs="Times New Roman"/>
          <w:sz w:val="24"/>
          <w:szCs w:val="24"/>
        </w:rPr>
      </w:pPr>
      <w:r w:rsidRPr="00A73F11">
        <w:rPr>
          <w:rFonts w:ascii="Times New Roman" w:hAnsi="Times New Roman" w:cs="Times New Roman"/>
          <w:sz w:val="24"/>
          <w:szCs w:val="24"/>
        </w:rPr>
        <w:t xml:space="preserve">Um rizoma pode ser mapeado, cartografado e tal cartografia nos mostra que ele possui múltiplas entradas. Nesse sentido, nos aproximamos das múltiplas entradas da  EaD  para percorrer seus rizomas e as linhas que os constituem; linhas que se conjugam, se atravessam, se contrapõem. </w:t>
      </w:r>
      <w:r>
        <w:rPr>
          <w:rFonts w:ascii="Times New Roman" w:hAnsi="Times New Roman" w:cs="Times New Roman"/>
          <w:sz w:val="24"/>
          <w:szCs w:val="24"/>
        </w:rPr>
        <w:t xml:space="preserve"> </w:t>
      </w:r>
      <w:r w:rsidRPr="00A73F11">
        <w:rPr>
          <w:rFonts w:ascii="Times New Roman" w:hAnsi="Times New Roman" w:cs="Times New Roman"/>
          <w:sz w:val="24"/>
          <w:szCs w:val="24"/>
        </w:rPr>
        <w:t>Deleuze, em Diálogos (1998), afirma que as linhas são os elementos constitutivos das coisas e dos acontecimentos. “Indivíduos ou grupos, somos feitos de linhas, e tais linhas são de natureza bem diversa”</w:t>
      </w:r>
      <w:r>
        <w:rPr>
          <w:rFonts w:ascii="Times New Roman" w:hAnsi="Times New Roman" w:cs="Times New Roman"/>
          <w:sz w:val="24"/>
          <w:szCs w:val="24"/>
        </w:rPr>
        <w:t>.</w:t>
      </w:r>
      <w:r w:rsidRPr="00A73F11">
        <w:rPr>
          <w:rFonts w:ascii="Times New Roman" w:hAnsi="Times New Roman" w:cs="Times New Roman"/>
          <w:sz w:val="24"/>
          <w:szCs w:val="24"/>
        </w:rPr>
        <w:t xml:space="preserve"> (DELEUZE e PARNET, 1998, p. 101).</w:t>
      </w:r>
    </w:p>
    <w:p w:rsidR="00C13CD1" w:rsidRDefault="00C13CD1" w:rsidP="00C13CD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Cartografar  </w:t>
      </w:r>
      <w:r w:rsidRPr="00C849CD">
        <w:rPr>
          <w:rFonts w:ascii="Times New Roman" w:hAnsi="Times New Roman" w:cs="Times New Roman"/>
          <w:sz w:val="24"/>
          <w:szCs w:val="24"/>
        </w:rPr>
        <w:t>implica</w:t>
      </w:r>
      <w:r>
        <w:rPr>
          <w:rFonts w:ascii="Times New Roman" w:hAnsi="Times New Roman" w:cs="Times New Roman"/>
          <w:sz w:val="24"/>
          <w:szCs w:val="24"/>
        </w:rPr>
        <w:t xml:space="preserve">, portanto, em </w:t>
      </w:r>
      <w:r w:rsidRPr="00C849CD">
        <w:rPr>
          <w:rFonts w:ascii="Times New Roman" w:hAnsi="Times New Roman" w:cs="Times New Roman"/>
          <w:sz w:val="24"/>
          <w:szCs w:val="24"/>
        </w:rPr>
        <w:t xml:space="preserve"> acompanhar as conexões d</w:t>
      </w:r>
      <w:r>
        <w:rPr>
          <w:rFonts w:ascii="Times New Roman" w:hAnsi="Times New Roman" w:cs="Times New Roman"/>
          <w:sz w:val="24"/>
          <w:szCs w:val="24"/>
        </w:rPr>
        <w:t xml:space="preserve">e um </w:t>
      </w:r>
      <w:r w:rsidRPr="00C849CD">
        <w:rPr>
          <w:rFonts w:ascii="Times New Roman" w:hAnsi="Times New Roman" w:cs="Times New Roman"/>
          <w:sz w:val="24"/>
          <w:szCs w:val="24"/>
        </w:rPr>
        <w:t xml:space="preserve"> rizoma; os seus movimentos, seus processos de desterritorialização e reterritorialização, suas linhas molares e moleculares.  No exercício cartográfico </w:t>
      </w:r>
      <w:r>
        <w:rPr>
          <w:rFonts w:ascii="Times New Roman" w:hAnsi="Times New Roman" w:cs="Times New Roman"/>
          <w:sz w:val="24"/>
          <w:szCs w:val="24"/>
        </w:rPr>
        <w:t>desenvolvido</w:t>
      </w:r>
      <w:r w:rsidRPr="00C849CD">
        <w:rPr>
          <w:rFonts w:ascii="Times New Roman" w:hAnsi="Times New Roman" w:cs="Times New Roman"/>
          <w:sz w:val="24"/>
          <w:szCs w:val="24"/>
        </w:rPr>
        <w:t xml:space="preserve">, </w:t>
      </w:r>
      <w:r>
        <w:rPr>
          <w:rFonts w:ascii="Times New Roman" w:hAnsi="Times New Roman" w:cs="Times New Roman"/>
          <w:sz w:val="24"/>
          <w:szCs w:val="24"/>
        </w:rPr>
        <w:t xml:space="preserve"> foram evidenciados </w:t>
      </w:r>
      <w:r w:rsidRPr="00C849CD">
        <w:rPr>
          <w:rFonts w:ascii="Times New Roman" w:hAnsi="Times New Roman" w:cs="Times New Roman"/>
          <w:sz w:val="24"/>
          <w:szCs w:val="24"/>
        </w:rPr>
        <w:t xml:space="preserve"> algumas dessas linhas, suas segmentações, inter-relações, misturas, fluxos, ambiguidades, e, ainda as linhas de fuga que se </w:t>
      </w:r>
      <w:r w:rsidR="006E15E3">
        <w:rPr>
          <w:rFonts w:ascii="Times New Roman" w:hAnsi="Times New Roman" w:cs="Times New Roman"/>
          <w:sz w:val="24"/>
          <w:szCs w:val="24"/>
        </w:rPr>
        <w:t>dão nas experimentações de professores atuantes como formadores na EaD.</w:t>
      </w:r>
      <w:r w:rsidRPr="00C849CD">
        <w:rPr>
          <w:rFonts w:ascii="Times New Roman" w:hAnsi="Times New Roman" w:cs="Times New Roman"/>
          <w:sz w:val="24"/>
          <w:szCs w:val="24"/>
        </w:rPr>
        <w:t xml:space="preserve">.  </w:t>
      </w:r>
    </w:p>
    <w:p w:rsidR="007D2452" w:rsidRPr="00C849CD" w:rsidRDefault="00647425" w:rsidP="007D2452">
      <w:pPr>
        <w:spacing w:after="0" w:line="360" w:lineRule="auto"/>
        <w:ind w:firstLine="708"/>
        <w:jc w:val="both"/>
      </w:pPr>
      <w:r>
        <w:rPr>
          <w:rFonts w:ascii="Times New Roman" w:eastAsia="Lucida Sans Unicode" w:hAnsi="Times New Roman" w:cs="Times New Roman"/>
          <w:noProof/>
          <w:kern w:val="1"/>
          <w:sz w:val="24"/>
          <w:szCs w:val="24"/>
          <w:lang w:eastAsia="pt-BR"/>
        </w:rPr>
        <w:t xml:space="preserve">Compondo o cenário  cartográfico </w:t>
      </w:r>
      <w:r w:rsidR="007D2452" w:rsidRPr="00B432EF">
        <w:rPr>
          <w:rFonts w:ascii="Times New Roman" w:eastAsia="Lucida Sans Unicode" w:hAnsi="Times New Roman" w:cs="Times New Roman"/>
          <w:noProof/>
          <w:kern w:val="1"/>
          <w:sz w:val="24"/>
          <w:szCs w:val="24"/>
          <w:lang w:eastAsia="pt-BR"/>
        </w:rPr>
        <w:t xml:space="preserve"> o  universo de sujeitos </w:t>
      </w:r>
      <w:r>
        <w:rPr>
          <w:rFonts w:ascii="Times New Roman" w:eastAsia="Lucida Sans Unicode" w:hAnsi="Times New Roman" w:cs="Times New Roman"/>
          <w:noProof/>
          <w:kern w:val="1"/>
          <w:sz w:val="24"/>
          <w:szCs w:val="24"/>
          <w:lang w:eastAsia="pt-BR"/>
        </w:rPr>
        <w:t xml:space="preserve"> considerados</w:t>
      </w:r>
      <w:r w:rsidR="00023385">
        <w:rPr>
          <w:rFonts w:ascii="Times New Roman" w:eastAsia="Lucida Sans Unicode" w:hAnsi="Times New Roman" w:cs="Times New Roman"/>
          <w:noProof/>
          <w:kern w:val="1"/>
          <w:sz w:val="24"/>
          <w:szCs w:val="24"/>
          <w:lang w:eastAsia="pt-BR"/>
        </w:rPr>
        <w:t xml:space="preserve"> para a pesquisa, </w:t>
      </w:r>
      <w:r>
        <w:rPr>
          <w:rFonts w:ascii="Times New Roman" w:eastAsia="Lucida Sans Unicode" w:hAnsi="Times New Roman" w:cs="Times New Roman"/>
          <w:noProof/>
          <w:kern w:val="1"/>
          <w:sz w:val="24"/>
          <w:szCs w:val="24"/>
          <w:lang w:eastAsia="pt-BR"/>
        </w:rPr>
        <w:t xml:space="preserve"> </w:t>
      </w:r>
      <w:r w:rsidR="007D2452" w:rsidRPr="00B432EF">
        <w:rPr>
          <w:rFonts w:ascii="Times New Roman" w:eastAsia="Lucida Sans Unicode" w:hAnsi="Times New Roman" w:cs="Times New Roman"/>
          <w:noProof/>
          <w:kern w:val="1"/>
          <w:sz w:val="24"/>
          <w:szCs w:val="24"/>
          <w:lang w:eastAsia="pt-BR"/>
        </w:rPr>
        <w:t xml:space="preserve">foi  </w:t>
      </w:r>
      <w:r w:rsidR="007D2452">
        <w:rPr>
          <w:rFonts w:ascii="Times New Roman" w:eastAsia="Lucida Sans Unicode" w:hAnsi="Times New Roman" w:cs="Times New Roman"/>
          <w:noProof/>
          <w:kern w:val="1"/>
          <w:sz w:val="24"/>
          <w:szCs w:val="24"/>
          <w:lang w:eastAsia="pt-BR"/>
        </w:rPr>
        <w:t>de oitenta e um</w:t>
      </w:r>
      <w:r w:rsidR="007D2452" w:rsidRPr="00B432EF">
        <w:rPr>
          <w:rFonts w:ascii="Times New Roman" w:eastAsia="Lucida Sans Unicode" w:hAnsi="Times New Roman" w:cs="Times New Roman"/>
          <w:noProof/>
          <w:kern w:val="1"/>
          <w:sz w:val="24"/>
          <w:szCs w:val="24"/>
          <w:lang w:eastAsia="pt-BR"/>
        </w:rPr>
        <w:t xml:space="preserve"> professores que atua</w:t>
      </w:r>
      <w:r w:rsidR="00023385">
        <w:rPr>
          <w:rFonts w:ascii="Times New Roman" w:eastAsia="Lucida Sans Unicode" w:hAnsi="Times New Roman" w:cs="Times New Roman"/>
          <w:noProof/>
          <w:kern w:val="1"/>
          <w:sz w:val="24"/>
          <w:szCs w:val="24"/>
          <w:lang w:eastAsia="pt-BR"/>
        </w:rPr>
        <w:t xml:space="preserve">ram </w:t>
      </w:r>
      <w:r w:rsidR="007D2452" w:rsidRPr="00B432EF">
        <w:rPr>
          <w:rFonts w:ascii="Times New Roman" w:eastAsia="Lucida Sans Unicode" w:hAnsi="Times New Roman" w:cs="Times New Roman"/>
          <w:noProof/>
          <w:kern w:val="1"/>
          <w:sz w:val="24"/>
          <w:szCs w:val="24"/>
          <w:lang w:eastAsia="pt-BR"/>
        </w:rPr>
        <w:t xml:space="preserve">nos cursos da, assim denominada, “primeira entrada” </w:t>
      </w:r>
      <w:r w:rsidR="006E15E3">
        <w:rPr>
          <w:rFonts w:ascii="Times New Roman" w:eastAsia="Lucida Sans Unicode" w:hAnsi="Times New Roman" w:cs="Times New Roman"/>
          <w:noProof/>
          <w:kern w:val="1"/>
          <w:sz w:val="24"/>
          <w:szCs w:val="24"/>
          <w:lang w:eastAsia="pt-BR"/>
        </w:rPr>
        <w:t xml:space="preserve"> </w:t>
      </w:r>
      <w:r>
        <w:rPr>
          <w:rFonts w:ascii="Times New Roman" w:eastAsia="Lucida Sans Unicode" w:hAnsi="Times New Roman" w:cs="Times New Roman"/>
          <w:noProof/>
          <w:kern w:val="1"/>
          <w:sz w:val="24"/>
          <w:szCs w:val="24"/>
          <w:lang w:eastAsia="pt-BR"/>
        </w:rPr>
        <w:t>dos</w:t>
      </w:r>
      <w:r w:rsidR="007D2452" w:rsidRPr="00B432EF">
        <w:rPr>
          <w:rFonts w:ascii="Times New Roman" w:eastAsia="Lucida Sans Unicode" w:hAnsi="Times New Roman" w:cs="Times New Roman"/>
          <w:noProof/>
          <w:kern w:val="1"/>
          <w:sz w:val="24"/>
          <w:szCs w:val="24"/>
          <w:lang w:eastAsia="pt-BR"/>
        </w:rPr>
        <w:t xml:space="preserve"> cursos de Licenciatura em Pedagogia e  Licenciatura e Matemática UEPG/UAB</w:t>
      </w:r>
      <w:r w:rsidR="00303EB9">
        <w:rPr>
          <w:rFonts w:ascii="Times New Roman" w:eastAsia="Lucida Sans Unicode" w:hAnsi="Times New Roman" w:cs="Times New Roman"/>
          <w:noProof/>
          <w:kern w:val="1"/>
          <w:sz w:val="24"/>
          <w:szCs w:val="24"/>
          <w:lang w:eastAsia="pt-BR"/>
        </w:rPr>
        <w:t xml:space="preserve">, desenvolvida de </w:t>
      </w:r>
      <w:r>
        <w:rPr>
          <w:rFonts w:ascii="Times New Roman" w:eastAsia="Lucida Sans Unicode" w:hAnsi="Times New Roman" w:cs="Times New Roman"/>
          <w:noProof/>
          <w:kern w:val="1"/>
          <w:sz w:val="24"/>
          <w:szCs w:val="24"/>
          <w:lang w:eastAsia="pt-BR"/>
        </w:rPr>
        <w:t>2009</w:t>
      </w:r>
      <w:r w:rsidR="00303EB9">
        <w:rPr>
          <w:rFonts w:ascii="Times New Roman" w:eastAsia="Lucida Sans Unicode" w:hAnsi="Times New Roman" w:cs="Times New Roman"/>
          <w:noProof/>
          <w:kern w:val="1"/>
          <w:sz w:val="24"/>
          <w:szCs w:val="24"/>
          <w:lang w:eastAsia="pt-BR"/>
        </w:rPr>
        <w:t>-2012</w:t>
      </w:r>
      <w:r>
        <w:rPr>
          <w:rFonts w:ascii="Times New Roman" w:eastAsia="Lucida Sans Unicode" w:hAnsi="Times New Roman" w:cs="Times New Roman"/>
          <w:noProof/>
          <w:kern w:val="1"/>
          <w:sz w:val="24"/>
          <w:szCs w:val="24"/>
          <w:lang w:eastAsia="pt-BR"/>
        </w:rPr>
        <w:t xml:space="preserve">. </w:t>
      </w:r>
      <w:r w:rsidR="007D2452" w:rsidRPr="004E722A">
        <w:rPr>
          <w:sz w:val="24"/>
          <w:szCs w:val="24"/>
          <w:shd w:val="clear" w:color="auto" w:fill="FFFFFF"/>
        </w:rPr>
        <w:t xml:space="preserve"> </w:t>
      </w:r>
      <w:r w:rsidR="00303EB9">
        <w:rPr>
          <w:rFonts w:ascii="Times New Roman" w:eastAsia="Lucida Sans Unicode" w:hAnsi="Times New Roman" w:cs="Times New Roman"/>
          <w:noProof/>
          <w:kern w:val="1"/>
          <w:sz w:val="24"/>
          <w:szCs w:val="24"/>
          <w:lang w:eastAsia="pt-BR"/>
        </w:rPr>
        <w:t xml:space="preserve">Foram </w:t>
      </w:r>
      <w:r w:rsidR="00B17F83">
        <w:rPr>
          <w:rFonts w:ascii="Times New Roman" w:eastAsia="Lucida Sans Unicode" w:hAnsi="Times New Roman" w:cs="Times New Roman"/>
          <w:noProof/>
          <w:kern w:val="1"/>
          <w:sz w:val="24"/>
          <w:szCs w:val="24"/>
          <w:lang w:eastAsia="pt-BR"/>
        </w:rPr>
        <w:t xml:space="preserve">utilizados, em 2013, </w:t>
      </w:r>
      <w:r w:rsidR="007D2452" w:rsidRPr="0077334F">
        <w:rPr>
          <w:rFonts w:ascii="Times New Roman" w:eastAsia="Lucida Sans Unicode" w:hAnsi="Times New Roman" w:cs="Times New Roman"/>
          <w:noProof/>
          <w:kern w:val="1"/>
          <w:sz w:val="24"/>
          <w:szCs w:val="24"/>
          <w:lang w:eastAsia="pt-BR"/>
        </w:rPr>
        <w:t xml:space="preserve"> instrumentos e </w:t>
      </w:r>
      <w:r w:rsidR="007D2452" w:rsidRPr="0077334F">
        <w:rPr>
          <w:rFonts w:ascii="Times New Roman" w:eastAsia="Lucida Sans Unicode" w:hAnsi="Times New Roman" w:cs="Times New Roman"/>
          <w:noProof/>
          <w:kern w:val="1"/>
          <w:sz w:val="24"/>
          <w:szCs w:val="24"/>
          <w:lang w:eastAsia="pt-BR"/>
        </w:rPr>
        <w:lastRenderedPageBreak/>
        <w:t>procedi</w:t>
      </w:r>
      <w:r w:rsidR="00B17F83">
        <w:rPr>
          <w:rFonts w:ascii="Times New Roman" w:eastAsia="Lucida Sans Unicode" w:hAnsi="Times New Roman" w:cs="Times New Roman"/>
          <w:noProof/>
          <w:kern w:val="1"/>
          <w:sz w:val="24"/>
          <w:szCs w:val="24"/>
          <w:lang w:eastAsia="pt-BR"/>
        </w:rPr>
        <w:t>mentos cartográficos auxiliares</w:t>
      </w:r>
      <w:r>
        <w:rPr>
          <w:rFonts w:ascii="Times New Roman" w:eastAsia="Lucida Sans Unicode" w:hAnsi="Times New Roman" w:cs="Times New Roman"/>
          <w:noProof/>
          <w:kern w:val="1"/>
          <w:sz w:val="24"/>
          <w:szCs w:val="24"/>
          <w:lang w:eastAsia="pt-BR"/>
        </w:rPr>
        <w:t xml:space="preserve">, </w:t>
      </w:r>
      <w:r w:rsidR="007D2452" w:rsidRPr="0077334F">
        <w:rPr>
          <w:rFonts w:ascii="Times New Roman" w:eastAsia="Lucida Sans Unicode" w:hAnsi="Times New Roman" w:cs="Times New Roman"/>
          <w:noProof/>
          <w:kern w:val="1"/>
          <w:sz w:val="24"/>
          <w:szCs w:val="24"/>
          <w:lang w:eastAsia="pt-BR"/>
        </w:rPr>
        <w:t xml:space="preserve">  a saber: observação participante, a elaboração e aplicação de um questionário eletrônico  e  a realização de entrevistas semi-estruturadas.</w:t>
      </w:r>
      <w:r w:rsidR="006E15E3">
        <w:rPr>
          <w:rFonts w:ascii="Times New Roman" w:eastAsia="Lucida Sans Unicode" w:hAnsi="Times New Roman" w:cs="Times New Roman"/>
          <w:noProof/>
          <w:kern w:val="1"/>
          <w:sz w:val="24"/>
          <w:szCs w:val="24"/>
          <w:lang w:eastAsia="pt-BR"/>
        </w:rPr>
        <w:t xml:space="preserve"> </w:t>
      </w:r>
      <w:r w:rsidR="006E15E3">
        <w:rPr>
          <w:rStyle w:val="Refdenotaderodap"/>
        </w:rPr>
        <w:footnoteReference w:id="7"/>
      </w:r>
    </w:p>
    <w:p w:rsidR="00303EB9" w:rsidRDefault="007D2452" w:rsidP="00EF4BE9">
      <w:pPr>
        <w:pStyle w:val="Corpodetexto"/>
        <w:ind w:right="0" w:firstLine="567"/>
      </w:pPr>
      <w:r w:rsidRPr="00C56900">
        <w:rPr>
          <w:sz w:val="21"/>
          <w:szCs w:val="21"/>
        </w:rPr>
        <w:t xml:space="preserve">A </w:t>
      </w:r>
      <w:r w:rsidRPr="00C849CD">
        <w:rPr>
          <w:rFonts w:eastAsiaTheme="minorHAnsi"/>
          <w:noProof w:val="0"/>
          <w:kern w:val="0"/>
          <w:lang w:eastAsia="en-US"/>
        </w:rPr>
        <w:t xml:space="preserve">observação participante se desenvolveu  em </w:t>
      </w:r>
      <w:r>
        <w:rPr>
          <w:rFonts w:eastAsiaTheme="minorHAnsi"/>
          <w:noProof w:val="0"/>
          <w:kern w:val="0"/>
          <w:lang w:eastAsia="en-US"/>
        </w:rPr>
        <w:t xml:space="preserve">múltiplas </w:t>
      </w:r>
      <w:r w:rsidRPr="00C849CD">
        <w:rPr>
          <w:rFonts w:eastAsiaTheme="minorHAnsi"/>
          <w:noProof w:val="0"/>
          <w:kern w:val="0"/>
          <w:lang w:eastAsia="en-US"/>
        </w:rPr>
        <w:t xml:space="preserve"> ocasiões, tais como: parti</w:t>
      </w:r>
      <w:r>
        <w:rPr>
          <w:rFonts w:eastAsiaTheme="minorHAnsi"/>
          <w:noProof w:val="0"/>
          <w:kern w:val="0"/>
          <w:lang w:eastAsia="en-US"/>
        </w:rPr>
        <w:t xml:space="preserve">cipação de  reuniões, palestras,  conversas informais e ainda, </w:t>
      </w:r>
      <w:r w:rsidRPr="00C849CD">
        <w:rPr>
          <w:rFonts w:eastAsiaTheme="minorHAnsi"/>
          <w:noProof w:val="0"/>
          <w:kern w:val="0"/>
          <w:lang w:eastAsia="en-US"/>
        </w:rPr>
        <w:t>por meio da participação do pesquisador em</w:t>
      </w:r>
      <w:r>
        <w:rPr>
          <w:rFonts w:eastAsiaTheme="minorHAnsi"/>
          <w:noProof w:val="0"/>
          <w:kern w:val="0"/>
          <w:lang w:eastAsia="en-US"/>
        </w:rPr>
        <w:t xml:space="preserve"> </w:t>
      </w:r>
      <w:r w:rsidRPr="00C849CD">
        <w:rPr>
          <w:rFonts w:eastAsiaTheme="minorHAnsi"/>
          <w:noProof w:val="0"/>
          <w:kern w:val="0"/>
          <w:lang w:eastAsia="en-US"/>
        </w:rPr>
        <w:t xml:space="preserve">  módulos  do Plano Anual de Capacitação  Docente (PAFC)  desenvolvido, em 2013, pelo Núcleo de Tecnologia de Educação a Distância –NUTEAD, da UEPG. O questionário eletrônico foi elaborado </w:t>
      </w:r>
      <w:r w:rsidR="006E15E3">
        <w:rPr>
          <w:rFonts w:eastAsiaTheme="minorHAnsi"/>
          <w:noProof w:val="0"/>
          <w:kern w:val="0"/>
          <w:lang w:eastAsia="en-US"/>
        </w:rPr>
        <w:t>com o</w:t>
      </w:r>
      <w:r w:rsidRPr="00C849CD">
        <w:rPr>
          <w:rFonts w:eastAsiaTheme="minorHAnsi"/>
          <w:noProof w:val="0"/>
          <w:kern w:val="0"/>
          <w:lang w:eastAsia="en-US"/>
        </w:rPr>
        <w:t xml:space="preserve"> objetivo </w:t>
      </w:r>
      <w:r w:rsidR="006E15E3">
        <w:rPr>
          <w:rFonts w:eastAsiaTheme="minorHAnsi"/>
          <w:noProof w:val="0"/>
          <w:kern w:val="0"/>
          <w:lang w:eastAsia="en-US"/>
        </w:rPr>
        <w:t xml:space="preserve">de traçar </w:t>
      </w:r>
      <w:r w:rsidRPr="00C849CD">
        <w:rPr>
          <w:rFonts w:eastAsiaTheme="minorHAnsi"/>
          <w:noProof w:val="0"/>
          <w:kern w:val="0"/>
          <w:lang w:eastAsia="en-US"/>
        </w:rPr>
        <w:t xml:space="preserve"> um perfil socio-profissional dos professores bem como, de suas convicções, encantamentos, dúvidas, crenças sobre a Educação a Distância.</w:t>
      </w:r>
      <w:r>
        <w:rPr>
          <w:rStyle w:val="Refdenotaderodap"/>
          <w:rFonts w:eastAsiaTheme="minorHAnsi"/>
          <w:noProof w:val="0"/>
          <w:kern w:val="0"/>
          <w:lang w:eastAsia="en-US"/>
        </w:rPr>
        <w:footnoteReference w:id="8"/>
      </w:r>
      <w:r w:rsidRPr="00C849CD">
        <w:rPr>
          <w:rFonts w:eastAsiaTheme="minorHAnsi"/>
          <w:noProof w:val="0"/>
          <w:kern w:val="0"/>
          <w:lang w:eastAsia="en-US"/>
        </w:rPr>
        <w:t xml:space="preserve"> </w:t>
      </w:r>
      <w:r>
        <w:rPr>
          <w:rFonts w:eastAsiaTheme="minorHAnsi"/>
          <w:noProof w:val="0"/>
          <w:kern w:val="0"/>
          <w:lang w:eastAsia="en-US"/>
        </w:rPr>
        <w:t xml:space="preserve">  </w:t>
      </w:r>
      <w:r w:rsidRPr="00C849CD">
        <w:rPr>
          <w:rFonts w:eastAsiaTheme="minorHAnsi"/>
          <w:lang w:eastAsia="en-US"/>
        </w:rPr>
        <w:t xml:space="preserve">Por fim, </w:t>
      </w:r>
      <w:r>
        <w:rPr>
          <w:rFonts w:eastAsiaTheme="minorHAnsi"/>
          <w:lang w:eastAsia="en-US"/>
        </w:rPr>
        <w:t xml:space="preserve">foram realizadas </w:t>
      </w:r>
      <w:r w:rsidRPr="00C849CD">
        <w:rPr>
          <w:rFonts w:eastAsiaTheme="minorHAnsi"/>
          <w:lang w:eastAsia="en-US"/>
        </w:rPr>
        <w:t xml:space="preserve"> uma série de entrevistas, de adesão livre e voluntária, </w:t>
      </w:r>
      <w:r>
        <w:rPr>
          <w:rFonts w:eastAsiaTheme="minorHAnsi"/>
          <w:lang w:eastAsia="en-US"/>
        </w:rPr>
        <w:t>junto a 50% dos professores  que responderam o questionário eletrônico. Destacamos que as entrevistas,   enquanto fonte documental na perspectiva metodológica escolhida,   se caracterizaram, não apenas como “coleta de dados”, mas  como expressão de encontros acontecimentais</w:t>
      </w:r>
      <w:r w:rsidR="00EF4BE9">
        <w:rPr>
          <w:rFonts w:eastAsiaTheme="minorHAnsi"/>
          <w:lang w:eastAsia="en-US"/>
        </w:rPr>
        <w:t xml:space="preserve"> de intensidades singulares expressas na rosticidade dos professores</w:t>
      </w:r>
      <w:r>
        <w:rPr>
          <w:rFonts w:eastAsiaTheme="minorHAnsi"/>
          <w:lang w:eastAsia="en-US"/>
        </w:rPr>
        <w:t>.</w:t>
      </w:r>
      <w:r>
        <w:rPr>
          <w:rStyle w:val="Refdenotaderodap"/>
          <w:rFonts w:eastAsiaTheme="minorHAnsi"/>
          <w:lang w:eastAsia="en-US"/>
        </w:rPr>
        <w:footnoteReference w:id="9"/>
      </w:r>
      <w:r>
        <w:rPr>
          <w:rFonts w:eastAsiaTheme="minorHAnsi"/>
          <w:lang w:eastAsia="en-US"/>
        </w:rPr>
        <w:t xml:space="preserve"> </w:t>
      </w:r>
      <w:r w:rsidR="00EF4BE9">
        <w:rPr>
          <w:rFonts w:eastAsiaTheme="minorHAnsi"/>
          <w:lang w:eastAsia="en-US"/>
        </w:rPr>
        <w:t xml:space="preserve">  Esclarecemos que não foi </w:t>
      </w:r>
      <w:r>
        <w:t xml:space="preserve"> </w:t>
      </w:r>
      <w:r w:rsidRPr="007B0715">
        <w:t>nosso intento,</w:t>
      </w:r>
      <w:r>
        <w:t xml:space="preserve">  abordar  as</w:t>
      </w:r>
      <w:r w:rsidRPr="007B0715">
        <w:t xml:space="preserve"> experimentações</w:t>
      </w:r>
      <w:r>
        <w:t xml:space="preserve"> docentes</w:t>
      </w:r>
      <w:r w:rsidRPr="007B0715">
        <w:t xml:space="preserve">, </w:t>
      </w:r>
      <w:r>
        <w:t xml:space="preserve">considerando-as num </w:t>
      </w:r>
      <w:r w:rsidRPr="007B0715">
        <w:t xml:space="preserve"> espaço estriado e metrificável. Trata-se, muito mais, de colocar em evidência elementos da exper</w:t>
      </w:r>
      <w:r>
        <w:t>imentação</w:t>
      </w:r>
      <w:r w:rsidRPr="007B0715">
        <w:t>, marcada por heterogeneidade e fluxos que remetem a um espaço liso, topológico e fluido</w:t>
      </w:r>
      <w:r>
        <w:rPr>
          <w:rStyle w:val="Refdenotaderodap"/>
        </w:rPr>
        <w:footnoteReference w:id="10"/>
      </w:r>
      <w:r w:rsidRPr="007B0715">
        <w:t xml:space="preserve">.  </w:t>
      </w:r>
    </w:p>
    <w:p w:rsidR="00FC249F" w:rsidRDefault="007D2452" w:rsidP="00FC249F">
      <w:pPr>
        <w:pStyle w:val="Corpodetexto"/>
        <w:ind w:right="0" w:firstLine="567"/>
      </w:pPr>
      <w:r>
        <w:t xml:space="preserve"> </w:t>
      </w:r>
      <w:r w:rsidR="00303EB9" w:rsidRPr="00303EB9">
        <w:t>A modo de síntese</w:t>
      </w:r>
      <w:r w:rsidR="007C4FEE">
        <w:t xml:space="preserve"> a</w:t>
      </w:r>
      <w:r w:rsidR="00303EB9" w:rsidRPr="00303EB9">
        <w:t>presentamos</w:t>
      </w:r>
      <w:r w:rsidR="00303EB9">
        <w:t>, a seguir,</w:t>
      </w:r>
      <w:r w:rsidR="00FC249F">
        <w:t xml:space="preserve">  algumas linhas rizomáticas  que apresentam </w:t>
      </w:r>
      <w:r w:rsidR="00FC249F" w:rsidRPr="00303EB9">
        <w:t>se</w:t>
      </w:r>
      <w:r w:rsidR="00FC249F">
        <w:t xml:space="preserve"> </w:t>
      </w:r>
      <w:r w:rsidR="00FC249F" w:rsidRPr="00303EB9">
        <w:t xml:space="preserve"> tanto numa configuração molar,  isto é, em traços densos  e de notória visibilidade, quanto numa  configuração molecular, ou seja,  em traços finos,  mas de grande   intensidade.    </w:t>
      </w:r>
    </w:p>
    <w:p w:rsidR="00A90747" w:rsidRPr="00A90747" w:rsidRDefault="00A90747" w:rsidP="007B0715">
      <w:pPr>
        <w:widowControl w:val="0"/>
        <w:suppressAutoHyphens/>
        <w:autoSpaceDE w:val="0"/>
        <w:spacing w:after="0" w:line="360" w:lineRule="auto"/>
        <w:jc w:val="both"/>
        <w:rPr>
          <w:rFonts w:ascii="Times New Roman" w:hAnsi="Times New Roman" w:cs="Times New Roman"/>
          <w:b/>
          <w:sz w:val="24"/>
          <w:szCs w:val="24"/>
        </w:rPr>
      </w:pPr>
      <w:r w:rsidRPr="00A90747">
        <w:rPr>
          <w:rFonts w:ascii="Times New Roman" w:hAnsi="Times New Roman" w:cs="Times New Roman"/>
          <w:b/>
          <w:sz w:val="24"/>
          <w:szCs w:val="24"/>
        </w:rPr>
        <w:lastRenderedPageBreak/>
        <w:t>U</w:t>
      </w:r>
      <w:r w:rsidR="00275007">
        <w:rPr>
          <w:rFonts w:ascii="Times New Roman" w:hAnsi="Times New Roman" w:cs="Times New Roman"/>
          <w:b/>
          <w:sz w:val="24"/>
          <w:szCs w:val="24"/>
        </w:rPr>
        <w:t xml:space="preserve">MA CARTOGRAFIA </w:t>
      </w:r>
    </w:p>
    <w:p w:rsidR="00BD5502" w:rsidRDefault="00303EB9" w:rsidP="00990072">
      <w:pPr>
        <w:spacing w:after="0" w:line="360" w:lineRule="auto"/>
        <w:ind w:firstLine="567"/>
        <w:jc w:val="both"/>
        <w:rPr>
          <w:rFonts w:ascii="Times New Roman" w:eastAsia="Lucida Sans Unicode" w:hAnsi="Times New Roman" w:cs="Times New Roman"/>
          <w:noProof/>
          <w:kern w:val="1"/>
          <w:sz w:val="24"/>
          <w:szCs w:val="24"/>
          <w:lang w:eastAsia="pt-BR"/>
        </w:rPr>
      </w:pPr>
      <w:r w:rsidRPr="006E5FD8">
        <w:rPr>
          <w:rFonts w:ascii="Times New Roman" w:eastAsia="Lucida Sans Unicode" w:hAnsi="Times New Roman" w:cs="Times New Roman"/>
          <w:noProof/>
          <w:kern w:val="1"/>
          <w:sz w:val="24"/>
          <w:szCs w:val="24"/>
          <w:lang w:eastAsia="pt-BR"/>
        </w:rPr>
        <w:t xml:space="preserve">Um rizoma possui múltiplas  entradas e conexões. </w:t>
      </w:r>
      <w:r w:rsidR="00C239D7">
        <w:rPr>
          <w:rFonts w:ascii="Times New Roman" w:eastAsia="Lucida Sans Unicode" w:hAnsi="Times New Roman" w:cs="Times New Roman"/>
          <w:noProof/>
          <w:kern w:val="1"/>
          <w:sz w:val="24"/>
          <w:szCs w:val="24"/>
          <w:lang w:eastAsia="pt-BR"/>
        </w:rPr>
        <w:t>A</w:t>
      </w:r>
      <w:r w:rsidRPr="006E5FD8">
        <w:rPr>
          <w:rFonts w:ascii="Times New Roman" w:eastAsia="Lucida Sans Unicode" w:hAnsi="Times New Roman" w:cs="Times New Roman"/>
          <w:noProof/>
          <w:kern w:val="1"/>
          <w:sz w:val="24"/>
          <w:szCs w:val="24"/>
          <w:lang w:eastAsia="pt-BR"/>
        </w:rPr>
        <w:t xml:space="preserve">dentramos ao rizoma da EaD e das experimentações docentes </w:t>
      </w:r>
      <w:r w:rsidR="00516CE3">
        <w:rPr>
          <w:rFonts w:ascii="Times New Roman" w:eastAsia="Lucida Sans Unicode" w:hAnsi="Times New Roman" w:cs="Times New Roman"/>
          <w:noProof/>
          <w:kern w:val="1"/>
          <w:sz w:val="24"/>
          <w:szCs w:val="24"/>
          <w:lang w:eastAsia="pt-BR"/>
        </w:rPr>
        <w:t xml:space="preserve"> pontuando  </w:t>
      </w:r>
      <w:r w:rsidR="003A7A6F">
        <w:rPr>
          <w:rFonts w:ascii="Times New Roman" w:eastAsia="Lucida Sans Unicode" w:hAnsi="Times New Roman" w:cs="Times New Roman"/>
          <w:noProof/>
          <w:kern w:val="1"/>
          <w:sz w:val="24"/>
          <w:szCs w:val="24"/>
          <w:lang w:eastAsia="pt-BR"/>
        </w:rPr>
        <w:t xml:space="preserve"> um momento deflagrador d</w:t>
      </w:r>
      <w:r w:rsidR="00741F4F">
        <w:rPr>
          <w:rFonts w:ascii="Times New Roman" w:eastAsia="Lucida Sans Unicode" w:hAnsi="Times New Roman" w:cs="Times New Roman"/>
          <w:noProof/>
          <w:kern w:val="1"/>
          <w:sz w:val="24"/>
          <w:szCs w:val="24"/>
          <w:lang w:eastAsia="pt-BR"/>
        </w:rPr>
        <w:t>o início d</w:t>
      </w:r>
      <w:r w:rsidR="00990072">
        <w:rPr>
          <w:rFonts w:ascii="Times New Roman" w:eastAsia="Lucida Sans Unicode" w:hAnsi="Times New Roman" w:cs="Times New Roman"/>
          <w:noProof/>
          <w:kern w:val="1"/>
          <w:sz w:val="24"/>
          <w:szCs w:val="24"/>
          <w:lang w:eastAsia="pt-BR"/>
        </w:rPr>
        <w:t xml:space="preserve">os projetos, na UEPG. </w:t>
      </w:r>
      <w:r w:rsidR="00BD5502">
        <w:rPr>
          <w:rFonts w:ascii="Times New Roman" w:eastAsia="Lucida Sans Unicode" w:hAnsi="Times New Roman" w:cs="Times New Roman"/>
          <w:noProof/>
          <w:kern w:val="1"/>
          <w:sz w:val="24"/>
          <w:szCs w:val="24"/>
          <w:lang w:eastAsia="pt-BR"/>
        </w:rPr>
        <w:t xml:space="preserve"> </w:t>
      </w:r>
      <w:r w:rsidR="00990072">
        <w:rPr>
          <w:rFonts w:ascii="Times New Roman" w:eastAsia="Lucida Sans Unicode" w:hAnsi="Times New Roman" w:cs="Times New Roman"/>
          <w:noProof/>
          <w:kern w:val="1"/>
          <w:sz w:val="24"/>
          <w:szCs w:val="24"/>
          <w:lang w:eastAsia="pt-BR"/>
        </w:rPr>
        <w:t xml:space="preserve">Trata-se de perceber os movimentos dos </w:t>
      </w:r>
      <w:r w:rsidR="007A05C9">
        <w:rPr>
          <w:rFonts w:ascii="Times New Roman" w:eastAsia="Lucida Sans Unicode" w:hAnsi="Times New Roman" w:cs="Times New Roman"/>
          <w:noProof/>
          <w:kern w:val="1"/>
          <w:sz w:val="24"/>
          <w:szCs w:val="24"/>
          <w:lang w:eastAsia="pt-BR"/>
        </w:rPr>
        <w:t>“</w:t>
      </w:r>
      <w:r w:rsidR="00990072">
        <w:rPr>
          <w:rFonts w:ascii="Times New Roman" w:eastAsia="Lucida Sans Unicode" w:hAnsi="Times New Roman" w:cs="Times New Roman"/>
          <w:noProof/>
          <w:kern w:val="1"/>
          <w:sz w:val="24"/>
          <w:szCs w:val="24"/>
          <w:lang w:eastAsia="pt-BR"/>
        </w:rPr>
        <w:t>recém-chegados</w:t>
      </w:r>
      <w:r w:rsidR="007A05C9">
        <w:rPr>
          <w:rFonts w:ascii="Times New Roman" w:eastAsia="Lucida Sans Unicode" w:hAnsi="Times New Roman" w:cs="Times New Roman"/>
          <w:noProof/>
          <w:kern w:val="1"/>
          <w:sz w:val="24"/>
          <w:szCs w:val="24"/>
          <w:lang w:eastAsia="pt-BR"/>
        </w:rPr>
        <w:t>”</w:t>
      </w:r>
      <w:r w:rsidR="00AE7D3B">
        <w:rPr>
          <w:rFonts w:ascii="Times New Roman" w:eastAsia="Lucida Sans Unicode" w:hAnsi="Times New Roman" w:cs="Times New Roman"/>
          <w:noProof/>
          <w:kern w:val="1"/>
          <w:sz w:val="24"/>
          <w:szCs w:val="24"/>
          <w:lang w:eastAsia="pt-BR"/>
        </w:rPr>
        <w:t xml:space="preserve"> ao universo  da cibercultura e dos agenciamentos</w:t>
      </w:r>
      <w:r w:rsidR="00990072">
        <w:rPr>
          <w:rFonts w:ascii="Times New Roman" w:eastAsia="Lucida Sans Unicode" w:hAnsi="Times New Roman" w:cs="Times New Roman"/>
          <w:noProof/>
          <w:kern w:val="1"/>
          <w:sz w:val="24"/>
          <w:szCs w:val="24"/>
          <w:lang w:eastAsia="pt-BR"/>
        </w:rPr>
        <w:t xml:space="preserve">das  </w:t>
      </w:r>
      <w:r w:rsidR="00AE7D3B">
        <w:rPr>
          <w:rFonts w:ascii="Times New Roman" w:eastAsia="Lucida Sans Unicode" w:hAnsi="Times New Roman" w:cs="Times New Roman"/>
          <w:noProof/>
          <w:kern w:val="1"/>
          <w:sz w:val="24"/>
          <w:szCs w:val="24"/>
          <w:lang w:eastAsia="pt-BR"/>
        </w:rPr>
        <w:t>tecnológico</w:t>
      </w:r>
      <w:r w:rsidR="00990072">
        <w:rPr>
          <w:rFonts w:ascii="Times New Roman" w:eastAsia="Lucida Sans Unicode" w:hAnsi="Times New Roman" w:cs="Times New Roman"/>
          <w:noProof/>
          <w:kern w:val="1"/>
          <w:sz w:val="24"/>
          <w:szCs w:val="24"/>
          <w:lang w:eastAsia="pt-BR"/>
        </w:rPr>
        <w:t xml:space="preserve">s. </w:t>
      </w:r>
      <w:r w:rsidR="007611D2">
        <w:rPr>
          <w:rFonts w:ascii="Times New Roman" w:eastAsia="Lucida Sans Unicode" w:hAnsi="Times New Roman" w:cs="Times New Roman"/>
          <w:noProof/>
          <w:kern w:val="1"/>
          <w:sz w:val="24"/>
          <w:szCs w:val="24"/>
          <w:lang w:eastAsia="pt-BR"/>
        </w:rPr>
        <w:t xml:space="preserve"> </w:t>
      </w:r>
      <w:r w:rsidR="007A05C9">
        <w:rPr>
          <w:rFonts w:ascii="Times New Roman" w:eastAsia="Lucida Sans Unicode" w:hAnsi="Times New Roman" w:cs="Times New Roman"/>
          <w:noProof/>
          <w:kern w:val="1"/>
          <w:sz w:val="24"/>
          <w:szCs w:val="24"/>
          <w:lang w:eastAsia="pt-BR"/>
        </w:rPr>
        <w:t>Recém</w:t>
      </w:r>
      <w:r w:rsidR="00A54A61">
        <w:rPr>
          <w:rFonts w:ascii="Times New Roman" w:eastAsia="Lucida Sans Unicode" w:hAnsi="Times New Roman" w:cs="Times New Roman"/>
          <w:noProof/>
          <w:kern w:val="1"/>
          <w:sz w:val="24"/>
          <w:szCs w:val="24"/>
          <w:lang w:eastAsia="pt-BR"/>
        </w:rPr>
        <w:t>-</w:t>
      </w:r>
      <w:r w:rsidR="007A05C9">
        <w:rPr>
          <w:rFonts w:ascii="Times New Roman" w:eastAsia="Lucida Sans Unicode" w:hAnsi="Times New Roman" w:cs="Times New Roman"/>
          <w:noProof/>
          <w:kern w:val="1"/>
          <w:sz w:val="24"/>
          <w:szCs w:val="24"/>
          <w:lang w:eastAsia="pt-BR"/>
        </w:rPr>
        <w:t>chegados</w:t>
      </w:r>
      <w:r w:rsidR="007A4F91">
        <w:rPr>
          <w:rFonts w:ascii="Times New Roman" w:eastAsia="Lucida Sans Unicode" w:hAnsi="Times New Roman" w:cs="Times New Roman"/>
          <w:noProof/>
          <w:kern w:val="1"/>
          <w:sz w:val="24"/>
          <w:szCs w:val="24"/>
          <w:lang w:eastAsia="pt-BR"/>
        </w:rPr>
        <w:t xml:space="preserve"> quer indicar que  nós  educadores, ainda   estranhamos esse novo mundo </w:t>
      </w:r>
      <w:r w:rsidR="00056481">
        <w:rPr>
          <w:rFonts w:ascii="Times New Roman" w:eastAsia="Lucida Sans Unicode" w:hAnsi="Times New Roman" w:cs="Times New Roman"/>
          <w:noProof/>
          <w:kern w:val="1"/>
          <w:sz w:val="24"/>
          <w:szCs w:val="24"/>
          <w:lang w:eastAsia="pt-BR"/>
        </w:rPr>
        <w:t xml:space="preserve">e apresentamos </w:t>
      </w:r>
      <w:r w:rsidR="007A4F91">
        <w:rPr>
          <w:rFonts w:ascii="Times New Roman" w:eastAsia="Lucida Sans Unicode" w:hAnsi="Times New Roman" w:cs="Times New Roman"/>
          <w:noProof/>
          <w:kern w:val="1"/>
          <w:sz w:val="24"/>
          <w:szCs w:val="24"/>
          <w:lang w:eastAsia="pt-BR"/>
        </w:rPr>
        <w:t xml:space="preserve"> atitudes </w:t>
      </w:r>
      <w:r w:rsidR="00056481">
        <w:rPr>
          <w:rFonts w:ascii="Times New Roman" w:eastAsia="Lucida Sans Unicode" w:hAnsi="Times New Roman" w:cs="Times New Roman"/>
          <w:noProof/>
          <w:kern w:val="1"/>
          <w:sz w:val="24"/>
          <w:szCs w:val="24"/>
          <w:lang w:eastAsia="pt-BR"/>
        </w:rPr>
        <w:t xml:space="preserve"> que vão do encantamento,  ou de resistências  e até mesmo de rejeição diante diante do que se nos apresenta.</w:t>
      </w:r>
      <w:r w:rsidR="007611D2">
        <w:rPr>
          <w:rFonts w:ascii="Times New Roman" w:eastAsia="Lucida Sans Unicode" w:hAnsi="Times New Roman" w:cs="Times New Roman"/>
          <w:noProof/>
          <w:kern w:val="1"/>
          <w:sz w:val="24"/>
          <w:szCs w:val="24"/>
          <w:lang w:eastAsia="pt-BR"/>
        </w:rPr>
        <w:t xml:space="preserve"> </w:t>
      </w:r>
      <w:r w:rsidR="007A4F91">
        <w:rPr>
          <w:rFonts w:ascii="Times New Roman" w:eastAsia="Lucida Sans Unicode" w:hAnsi="Times New Roman" w:cs="Times New Roman"/>
          <w:noProof/>
          <w:kern w:val="1"/>
          <w:sz w:val="24"/>
          <w:szCs w:val="24"/>
          <w:lang w:eastAsia="pt-BR"/>
        </w:rPr>
        <w:t xml:space="preserve"> </w:t>
      </w:r>
      <w:r w:rsidR="007611D2">
        <w:rPr>
          <w:rFonts w:ascii="Times New Roman" w:eastAsia="Lucida Sans Unicode" w:hAnsi="Times New Roman" w:cs="Times New Roman"/>
          <w:noProof/>
          <w:kern w:val="1"/>
          <w:sz w:val="24"/>
          <w:szCs w:val="24"/>
          <w:lang w:eastAsia="pt-BR"/>
        </w:rPr>
        <w:t xml:space="preserve">Na verdade, todos </w:t>
      </w:r>
      <w:r w:rsidR="007A4F91">
        <w:rPr>
          <w:rFonts w:ascii="Times New Roman" w:eastAsia="Lucida Sans Unicode" w:hAnsi="Times New Roman" w:cs="Times New Roman"/>
          <w:noProof/>
          <w:kern w:val="1"/>
          <w:sz w:val="24"/>
          <w:szCs w:val="24"/>
          <w:lang w:eastAsia="pt-BR"/>
        </w:rPr>
        <w:t xml:space="preserve"> nós educadores, em distintos níveis, </w:t>
      </w:r>
      <w:r w:rsidR="007611D2">
        <w:rPr>
          <w:rFonts w:ascii="Times New Roman" w:eastAsia="Lucida Sans Unicode" w:hAnsi="Times New Roman" w:cs="Times New Roman"/>
          <w:noProof/>
          <w:kern w:val="1"/>
          <w:sz w:val="24"/>
          <w:szCs w:val="24"/>
          <w:lang w:eastAsia="pt-BR"/>
        </w:rPr>
        <w:t>somos recém-chegados</w:t>
      </w:r>
      <w:r w:rsidR="00056481">
        <w:rPr>
          <w:rFonts w:ascii="Times New Roman" w:eastAsia="Lucida Sans Unicode" w:hAnsi="Times New Roman" w:cs="Times New Roman"/>
          <w:noProof/>
          <w:kern w:val="1"/>
          <w:sz w:val="24"/>
          <w:szCs w:val="24"/>
          <w:lang w:eastAsia="pt-BR"/>
        </w:rPr>
        <w:t xml:space="preserve"> ao universo da EaD e dos </w:t>
      </w:r>
      <w:r w:rsidR="007A7847">
        <w:rPr>
          <w:rFonts w:ascii="Times New Roman" w:eastAsia="Lucida Sans Unicode" w:hAnsi="Times New Roman" w:cs="Times New Roman"/>
          <w:noProof/>
          <w:kern w:val="1"/>
          <w:sz w:val="24"/>
          <w:szCs w:val="24"/>
          <w:lang w:eastAsia="pt-BR"/>
        </w:rPr>
        <w:t xml:space="preserve">novos espaços tempo de aprendência ensejados pelas novas tecnologias. </w:t>
      </w:r>
      <w:r w:rsidR="00056481">
        <w:rPr>
          <w:rFonts w:ascii="Times New Roman" w:eastAsia="Lucida Sans Unicode" w:hAnsi="Times New Roman" w:cs="Times New Roman"/>
          <w:noProof/>
          <w:kern w:val="1"/>
          <w:sz w:val="24"/>
          <w:szCs w:val="24"/>
          <w:lang w:eastAsia="pt-BR"/>
        </w:rPr>
        <w:t xml:space="preserve">Não obstante,  </w:t>
      </w:r>
      <w:r w:rsidR="007A7847">
        <w:rPr>
          <w:rFonts w:ascii="Times New Roman" w:eastAsia="Lucida Sans Unicode" w:hAnsi="Times New Roman" w:cs="Times New Roman"/>
          <w:noProof/>
          <w:kern w:val="1"/>
          <w:sz w:val="24"/>
          <w:szCs w:val="24"/>
          <w:lang w:eastAsia="pt-BR"/>
        </w:rPr>
        <w:t xml:space="preserve">esse universo  pleno de devires,  é </w:t>
      </w:r>
      <w:r w:rsidR="00056481">
        <w:rPr>
          <w:rFonts w:ascii="Times New Roman" w:eastAsia="Lucida Sans Unicode" w:hAnsi="Times New Roman" w:cs="Times New Roman"/>
          <w:noProof/>
          <w:kern w:val="1"/>
          <w:sz w:val="24"/>
          <w:szCs w:val="24"/>
          <w:lang w:eastAsia="pt-BR"/>
        </w:rPr>
        <w:t xml:space="preserve"> </w:t>
      </w:r>
      <w:r w:rsidR="00AE7D3B">
        <w:rPr>
          <w:rFonts w:ascii="Times New Roman" w:eastAsia="Lucida Sans Unicode" w:hAnsi="Times New Roman" w:cs="Times New Roman"/>
          <w:noProof/>
          <w:kern w:val="1"/>
          <w:sz w:val="24"/>
          <w:szCs w:val="24"/>
          <w:lang w:eastAsia="pt-BR"/>
        </w:rPr>
        <w:t>ambi</w:t>
      </w:r>
      <w:r w:rsidR="00D11145">
        <w:rPr>
          <w:rFonts w:ascii="Times New Roman" w:eastAsia="Lucida Sans Unicode" w:hAnsi="Times New Roman" w:cs="Times New Roman"/>
          <w:noProof/>
          <w:kern w:val="1"/>
          <w:sz w:val="24"/>
          <w:szCs w:val="24"/>
          <w:lang w:eastAsia="pt-BR"/>
        </w:rPr>
        <w:t xml:space="preserve">ente </w:t>
      </w:r>
      <w:r w:rsidR="00AE7D3B">
        <w:rPr>
          <w:rFonts w:ascii="Times New Roman" w:eastAsia="Lucida Sans Unicode" w:hAnsi="Times New Roman" w:cs="Times New Roman"/>
          <w:noProof/>
          <w:kern w:val="1"/>
          <w:sz w:val="24"/>
          <w:szCs w:val="24"/>
          <w:lang w:eastAsia="pt-BR"/>
        </w:rPr>
        <w:t xml:space="preserve"> </w:t>
      </w:r>
      <w:r w:rsidR="00056481">
        <w:rPr>
          <w:rFonts w:ascii="Times New Roman" w:eastAsia="Lucida Sans Unicode" w:hAnsi="Times New Roman" w:cs="Times New Roman"/>
          <w:noProof/>
          <w:kern w:val="1"/>
          <w:sz w:val="24"/>
          <w:szCs w:val="24"/>
          <w:lang w:eastAsia="pt-BR"/>
        </w:rPr>
        <w:t xml:space="preserve">propício para realizar </w:t>
      </w:r>
      <w:r w:rsidR="00056481" w:rsidRPr="007A05C9">
        <w:rPr>
          <w:rFonts w:ascii="Times New Roman" w:eastAsia="Lucida Sans Unicode" w:hAnsi="Times New Roman" w:cs="Times New Roman"/>
          <w:noProof/>
          <w:kern w:val="1"/>
          <w:sz w:val="24"/>
          <w:szCs w:val="24"/>
          <w:lang w:eastAsia="pt-BR"/>
        </w:rPr>
        <w:t>experimentações com o que ainda não conhecemos.</w:t>
      </w:r>
      <w:r w:rsidR="007611D2">
        <w:rPr>
          <w:rFonts w:ascii="Times New Roman" w:eastAsia="Lucida Sans Unicode" w:hAnsi="Times New Roman" w:cs="Times New Roman"/>
          <w:noProof/>
          <w:kern w:val="1"/>
          <w:sz w:val="24"/>
          <w:szCs w:val="24"/>
          <w:lang w:eastAsia="pt-BR"/>
        </w:rPr>
        <w:t xml:space="preserve"> </w:t>
      </w:r>
    </w:p>
    <w:p w:rsidR="004D154F" w:rsidRDefault="00741F4F" w:rsidP="00B17F83">
      <w:pPr>
        <w:spacing w:after="0" w:line="360" w:lineRule="auto"/>
        <w:ind w:firstLine="567"/>
        <w:jc w:val="both"/>
        <w:rPr>
          <w:rFonts w:ascii="Times New Roman" w:eastAsia="Lucida Sans Unicode" w:hAnsi="Times New Roman" w:cs="Times New Roman"/>
          <w:noProof/>
          <w:kern w:val="1"/>
          <w:sz w:val="24"/>
          <w:szCs w:val="24"/>
          <w:lang w:eastAsia="pt-BR"/>
        </w:rPr>
      </w:pPr>
      <w:r>
        <w:rPr>
          <w:rFonts w:ascii="Times New Roman" w:eastAsia="Lucida Sans Unicode" w:hAnsi="Times New Roman" w:cs="Times New Roman"/>
          <w:noProof/>
          <w:kern w:val="1"/>
          <w:sz w:val="24"/>
          <w:szCs w:val="24"/>
          <w:lang w:eastAsia="pt-BR"/>
        </w:rPr>
        <w:t xml:space="preserve"> </w:t>
      </w:r>
      <w:r w:rsidR="003A7A6F">
        <w:rPr>
          <w:rFonts w:ascii="Times New Roman" w:eastAsia="Lucida Sans Unicode" w:hAnsi="Times New Roman" w:cs="Times New Roman"/>
          <w:noProof/>
          <w:kern w:val="1"/>
          <w:sz w:val="24"/>
          <w:szCs w:val="24"/>
          <w:lang w:eastAsia="pt-BR"/>
        </w:rPr>
        <w:t xml:space="preserve"> </w:t>
      </w:r>
      <w:r w:rsidR="00BD5502" w:rsidRPr="0090134B">
        <w:rPr>
          <w:rFonts w:ascii="Times New Roman" w:eastAsia="Lucida Sans Unicode" w:hAnsi="Times New Roman" w:cs="Times New Roman"/>
          <w:noProof/>
          <w:kern w:val="1"/>
          <w:sz w:val="24"/>
          <w:szCs w:val="24"/>
          <w:lang w:eastAsia="pt-BR"/>
        </w:rPr>
        <w:t xml:space="preserve">Ao iniciar os trabalhos  </w:t>
      </w:r>
      <w:r w:rsidR="003A7A6F" w:rsidRPr="0090134B">
        <w:rPr>
          <w:rFonts w:ascii="Times New Roman" w:eastAsia="Lucida Sans Unicode" w:hAnsi="Times New Roman" w:cs="Times New Roman"/>
          <w:noProof/>
          <w:kern w:val="1"/>
          <w:sz w:val="24"/>
          <w:szCs w:val="24"/>
          <w:lang w:eastAsia="pt-BR"/>
        </w:rPr>
        <w:t>com a UaB,  a</w:t>
      </w:r>
      <w:r w:rsidR="00BD5502" w:rsidRPr="0090134B">
        <w:rPr>
          <w:rFonts w:ascii="Times New Roman" w:eastAsia="Lucida Sans Unicode" w:hAnsi="Times New Roman" w:cs="Times New Roman"/>
          <w:noProof/>
          <w:kern w:val="1"/>
          <w:sz w:val="24"/>
          <w:szCs w:val="24"/>
          <w:lang w:eastAsia="pt-BR"/>
        </w:rPr>
        <w:t xml:space="preserve"> Universidade Estadual de Ponta Grossa (UEPG), </w:t>
      </w:r>
      <w:r w:rsidR="007A4F91">
        <w:rPr>
          <w:rFonts w:ascii="Times New Roman" w:eastAsia="Lucida Sans Unicode" w:hAnsi="Times New Roman" w:cs="Times New Roman"/>
          <w:noProof/>
          <w:kern w:val="1"/>
          <w:sz w:val="24"/>
          <w:szCs w:val="24"/>
          <w:lang w:eastAsia="pt-BR"/>
        </w:rPr>
        <w:t xml:space="preserve"> encampou uma nova fase no trabalho  na EaD.  Um pequeno grupo de professores pioneiros, </w:t>
      </w:r>
      <w:r w:rsidR="007A7847">
        <w:rPr>
          <w:rFonts w:ascii="Times New Roman" w:eastAsia="Lucida Sans Unicode" w:hAnsi="Times New Roman" w:cs="Times New Roman"/>
          <w:noProof/>
          <w:kern w:val="1"/>
          <w:sz w:val="24"/>
          <w:szCs w:val="24"/>
          <w:lang w:eastAsia="pt-BR"/>
        </w:rPr>
        <w:t xml:space="preserve">alguns </w:t>
      </w:r>
      <w:r w:rsidR="003A7A6F" w:rsidRPr="0090134B">
        <w:rPr>
          <w:rFonts w:ascii="Times New Roman" w:eastAsia="Lucida Sans Unicode" w:hAnsi="Times New Roman" w:cs="Times New Roman"/>
          <w:noProof/>
          <w:kern w:val="1"/>
          <w:sz w:val="24"/>
          <w:szCs w:val="24"/>
          <w:lang w:eastAsia="pt-BR"/>
        </w:rPr>
        <w:t xml:space="preserve"> </w:t>
      </w:r>
      <w:r w:rsidR="00BD5502" w:rsidRPr="0090134B">
        <w:rPr>
          <w:rFonts w:ascii="Times New Roman" w:eastAsia="Lucida Sans Unicode" w:hAnsi="Times New Roman" w:cs="Times New Roman"/>
          <w:noProof/>
          <w:kern w:val="1"/>
          <w:sz w:val="24"/>
          <w:szCs w:val="24"/>
          <w:lang w:eastAsia="pt-BR"/>
        </w:rPr>
        <w:t>já tinha</w:t>
      </w:r>
      <w:r w:rsidR="003A7A6F" w:rsidRPr="0090134B">
        <w:rPr>
          <w:rFonts w:ascii="Times New Roman" w:eastAsia="Lucida Sans Unicode" w:hAnsi="Times New Roman" w:cs="Times New Roman"/>
          <w:noProof/>
          <w:kern w:val="1"/>
          <w:sz w:val="24"/>
          <w:szCs w:val="24"/>
          <w:lang w:eastAsia="pt-BR"/>
        </w:rPr>
        <w:t>m</w:t>
      </w:r>
      <w:r w:rsidR="00BD5502" w:rsidRPr="0090134B">
        <w:rPr>
          <w:rFonts w:ascii="Times New Roman" w:eastAsia="Lucida Sans Unicode" w:hAnsi="Times New Roman" w:cs="Times New Roman"/>
          <w:noProof/>
          <w:kern w:val="1"/>
          <w:sz w:val="24"/>
          <w:szCs w:val="24"/>
          <w:lang w:eastAsia="pt-BR"/>
        </w:rPr>
        <w:t xml:space="preserve"> atuado em outros programas de educação a distância</w:t>
      </w:r>
      <w:r w:rsidR="007A4F91">
        <w:rPr>
          <w:rFonts w:ascii="Times New Roman" w:eastAsia="Lucida Sans Unicode" w:hAnsi="Times New Roman" w:cs="Times New Roman"/>
          <w:noProof/>
          <w:kern w:val="1"/>
          <w:sz w:val="24"/>
          <w:szCs w:val="24"/>
          <w:lang w:eastAsia="pt-BR"/>
        </w:rPr>
        <w:t>,</w:t>
      </w:r>
      <w:r w:rsidR="00CE2A35" w:rsidRPr="00CE2A35">
        <w:rPr>
          <w:rStyle w:val="Refdenotaderodap"/>
          <w:rFonts w:ascii="Times New Roman" w:eastAsia="Lucida Sans Unicode" w:hAnsi="Times New Roman" w:cs="Times New Roman"/>
          <w:noProof/>
          <w:kern w:val="1"/>
          <w:sz w:val="24"/>
          <w:szCs w:val="24"/>
          <w:lang w:eastAsia="pt-BR"/>
        </w:rPr>
        <w:t xml:space="preserve"> </w:t>
      </w:r>
      <w:r w:rsidR="00CE2A35" w:rsidRPr="0090134B">
        <w:rPr>
          <w:rStyle w:val="Refdenotaderodap"/>
          <w:rFonts w:ascii="Times New Roman" w:eastAsia="Lucida Sans Unicode" w:hAnsi="Times New Roman" w:cs="Times New Roman"/>
          <w:noProof/>
          <w:kern w:val="1"/>
          <w:sz w:val="24"/>
          <w:szCs w:val="24"/>
          <w:lang w:eastAsia="pt-BR"/>
        </w:rPr>
        <w:footnoteReference w:id="11"/>
      </w:r>
      <w:r w:rsidR="007A4F91">
        <w:rPr>
          <w:rFonts w:ascii="Times New Roman" w:eastAsia="Lucida Sans Unicode" w:hAnsi="Times New Roman" w:cs="Times New Roman"/>
          <w:noProof/>
          <w:kern w:val="1"/>
          <w:sz w:val="24"/>
          <w:szCs w:val="24"/>
          <w:lang w:eastAsia="pt-BR"/>
        </w:rPr>
        <w:t xml:space="preserve"> ousou assumir a  proposta da UAB. </w:t>
      </w:r>
      <w:r w:rsidR="00BD5502" w:rsidRPr="0090134B">
        <w:rPr>
          <w:rFonts w:ascii="Times New Roman" w:eastAsia="Lucida Sans Unicode" w:hAnsi="Times New Roman" w:cs="Times New Roman"/>
          <w:noProof/>
          <w:kern w:val="1"/>
          <w:sz w:val="24"/>
          <w:szCs w:val="24"/>
          <w:lang w:eastAsia="pt-BR"/>
        </w:rPr>
        <w:t xml:space="preserve"> </w:t>
      </w:r>
      <w:r w:rsidR="004D154F">
        <w:rPr>
          <w:rFonts w:ascii="Times New Roman" w:eastAsia="Lucida Sans Unicode" w:hAnsi="Times New Roman" w:cs="Times New Roman"/>
          <w:noProof/>
          <w:kern w:val="1"/>
          <w:sz w:val="24"/>
          <w:szCs w:val="24"/>
          <w:lang w:eastAsia="pt-BR"/>
        </w:rPr>
        <w:t xml:space="preserve"> </w:t>
      </w:r>
      <w:r w:rsidR="007A7847">
        <w:rPr>
          <w:rFonts w:ascii="Times New Roman" w:eastAsia="Lucida Sans Unicode" w:hAnsi="Times New Roman" w:cs="Times New Roman"/>
          <w:noProof/>
          <w:kern w:val="1"/>
          <w:sz w:val="24"/>
          <w:szCs w:val="24"/>
          <w:lang w:eastAsia="pt-BR"/>
        </w:rPr>
        <w:t>Todavia, os prec</w:t>
      </w:r>
      <w:r w:rsidR="0078352C">
        <w:rPr>
          <w:rFonts w:ascii="Times New Roman" w:eastAsia="Lucida Sans Unicode" w:hAnsi="Times New Roman" w:cs="Times New Roman"/>
          <w:noProof/>
          <w:kern w:val="1"/>
          <w:sz w:val="24"/>
          <w:szCs w:val="24"/>
          <w:lang w:eastAsia="pt-BR"/>
        </w:rPr>
        <w:t xml:space="preserve">onceitos e incertezas </w:t>
      </w:r>
      <w:r w:rsidR="002F2247">
        <w:rPr>
          <w:rFonts w:ascii="Times New Roman" w:eastAsia="Lucida Sans Unicode" w:hAnsi="Times New Roman" w:cs="Times New Roman"/>
          <w:noProof/>
          <w:kern w:val="1"/>
          <w:sz w:val="24"/>
          <w:szCs w:val="24"/>
          <w:lang w:eastAsia="pt-BR"/>
        </w:rPr>
        <w:t xml:space="preserve">referentes á educação a distância </w:t>
      </w:r>
      <w:r w:rsidR="0078352C">
        <w:rPr>
          <w:rFonts w:ascii="Times New Roman" w:eastAsia="Lucida Sans Unicode" w:hAnsi="Times New Roman" w:cs="Times New Roman"/>
          <w:noProof/>
          <w:kern w:val="1"/>
          <w:sz w:val="24"/>
          <w:szCs w:val="24"/>
          <w:lang w:eastAsia="pt-BR"/>
        </w:rPr>
        <w:t xml:space="preserve"> permeavam o ambiente. </w:t>
      </w:r>
    </w:p>
    <w:p w:rsidR="00BD5502" w:rsidRPr="0078352C" w:rsidRDefault="00185AB0" w:rsidP="0078352C">
      <w:pPr>
        <w:spacing w:after="0" w:line="360" w:lineRule="auto"/>
        <w:ind w:firstLine="567"/>
        <w:jc w:val="both"/>
        <w:rPr>
          <w:rFonts w:ascii="Times New Roman" w:hAnsi="Times New Roman" w:cs="Times New Roman"/>
          <w:sz w:val="24"/>
          <w:szCs w:val="24"/>
        </w:rPr>
      </w:pPr>
      <w:r w:rsidRPr="0090134B">
        <w:rPr>
          <w:rFonts w:ascii="Times New Roman" w:hAnsi="Times New Roman" w:cs="Times New Roman"/>
        </w:rPr>
        <w:t>Um</w:t>
      </w:r>
      <w:r w:rsidR="00BD5502" w:rsidRPr="0090134B">
        <w:rPr>
          <w:rFonts w:ascii="Times New Roman" w:hAnsi="Times New Roman" w:cs="Times New Roman"/>
          <w:sz w:val="24"/>
          <w:szCs w:val="24"/>
        </w:rPr>
        <w:t xml:space="preserve"> clima tenso propiciou debates acirradíssimos</w:t>
      </w:r>
      <w:r w:rsidRPr="0090134B">
        <w:rPr>
          <w:rFonts w:ascii="Times New Roman" w:hAnsi="Times New Roman" w:cs="Times New Roman"/>
          <w:sz w:val="24"/>
          <w:szCs w:val="24"/>
        </w:rPr>
        <w:t>,</w:t>
      </w:r>
      <w:r w:rsidR="00BD5502" w:rsidRPr="0090134B">
        <w:rPr>
          <w:rFonts w:ascii="Times New Roman" w:hAnsi="Times New Roman" w:cs="Times New Roman"/>
          <w:sz w:val="24"/>
          <w:szCs w:val="24"/>
        </w:rPr>
        <w:t xml:space="preserve"> ainda na memória de alguns</w:t>
      </w:r>
      <w:r w:rsidR="002F2247">
        <w:rPr>
          <w:rFonts w:ascii="Times New Roman" w:hAnsi="Times New Roman" w:cs="Times New Roman"/>
          <w:sz w:val="24"/>
          <w:szCs w:val="24"/>
        </w:rPr>
        <w:t xml:space="preserve"> professores</w:t>
      </w:r>
      <w:r w:rsidR="001E40ED">
        <w:rPr>
          <w:rFonts w:ascii="Times New Roman" w:hAnsi="Times New Roman" w:cs="Times New Roman"/>
          <w:sz w:val="24"/>
          <w:szCs w:val="24"/>
        </w:rPr>
        <w:t xml:space="preserve">, </w:t>
      </w:r>
      <w:r w:rsidR="00BD5502" w:rsidRPr="004D154F">
        <w:rPr>
          <w:rFonts w:ascii="Times New Roman" w:eastAsia="Lucida Sans Unicode" w:hAnsi="Times New Roman" w:cs="Times New Roman"/>
          <w:noProof/>
          <w:kern w:val="1"/>
          <w:sz w:val="24"/>
          <w:szCs w:val="24"/>
          <w:lang w:eastAsia="pt-BR"/>
        </w:rPr>
        <w:t xml:space="preserve"> que relatam genericamente terem realizado  dura oposição à implantação da U</w:t>
      </w:r>
      <w:r w:rsidRPr="004D154F">
        <w:rPr>
          <w:rFonts w:ascii="Times New Roman" w:eastAsia="Lucida Sans Unicode" w:hAnsi="Times New Roman" w:cs="Times New Roman"/>
          <w:noProof/>
          <w:kern w:val="1"/>
          <w:sz w:val="24"/>
          <w:szCs w:val="24"/>
          <w:lang w:eastAsia="pt-BR"/>
        </w:rPr>
        <w:t>a</w:t>
      </w:r>
      <w:r w:rsidR="00BD5502" w:rsidRPr="004D154F">
        <w:rPr>
          <w:rFonts w:ascii="Times New Roman" w:eastAsia="Lucida Sans Unicode" w:hAnsi="Times New Roman" w:cs="Times New Roman"/>
          <w:noProof/>
          <w:kern w:val="1"/>
          <w:sz w:val="24"/>
          <w:szCs w:val="24"/>
          <w:lang w:eastAsia="pt-BR"/>
        </w:rPr>
        <w:t>B:</w:t>
      </w:r>
      <w:r w:rsidRPr="004D154F">
        <w:rPr>
          <w:rFonts w:ascii="Times New Roman" w:eastAsia="Lucida Sans Unicode" w:hAnsi="Times New Roman" w:cs="Times New Roman"/>
          <w:noProof/>
          <w:kern w:val="1"/>
          <w:sz w:val="24"/>
          <w:szCs w:val="24"/>
          <w:lang w:eastAsia="pt-BR"/>
        </w:rPr>
        <w:t xml:space="preserve"> </w:t>
      </w:r>
      <w:r w:rsidR="00BD5502" w:rsidRPr="004D154F">
        <w:rPr>
          <w:rFonts w:ascii="Times New Roman" w:eastAsia="Lucida Sans Unicode" w:hAnsi="Times New Roman" w:cs="Times New Roman"/>
          <w:noProof/>
          <w:kern w:val="1"/>
          <w:sz w:val="24"/>
          <w:szCs w:val="24"/>
          <w:lang w:eastAsia="pt-BR"/>
        </w:rPr>
        <w:t>“fizemos a maior crítica, a mai</w:t>
      </w:r>
      <w:r w:rsidR="004D154F" w:rsidRPr="004D154F">
        <w:rPr>
          <w:rFonts w:ascii="Times New Roman" w:eastAsia="Lucida Sans Unicode" w:hAnsi="Times New Roman" w:cs="Times New Roman"/>
          <w:noProof/>
          <w:kern w:val="1"/>
          <w:sz w:val="24"/>
          <w:szCs w:val="24"/>
          <w:lang w:eastAsia="pt-BR"/>
        </w:rPr>
        <w:t xml:space="preserve">or brigarada aqui no auditório” </w:t>
      </w:r>
      <w:r w:rsidR="00A57A01">
        <w:rPr>
          <w:rFonts w:ascii="Times New Roman" w:eastAsia="Lucida Sans Unicode" w:hAnsi="Times New Roman" w:cs="Times New Roman"/>
          <w:noProof/>
          <w:kern w:val="1"/>
          <w:sz w:val="24"/>
          <w:szCs w:val="24"/>
          <w:lang w:eastAsia="pt-BR"/>
        </w:rPr>
        <w:t xml:space="preserve"> (</w:t>
      </w:r>
      <w:r w:rsidR="004D154F" w:rsidRPr="004D154F">
        <w:rPr>
          <w:rFonts w:ascii="Times New Roman" w:eastAsia="Lucida Sans Unicode" w:hAnsi="Times New Roman" w:cs="Times New Roman"/>
          <w:noProof/>
          <w:kern w:val="1"/>
          <w:sz w:val="24"/>
          <w:szCs w:val="24"/>
          <w:lang w:eastAsia="pt-BR"/>
        </w:rPr>
        <w:t>P5</w:t>
      </w:r>
      <w:r w:rsidR="00A57A01">
        <w:rPr>
          <w:rFonts w:ascii="Times New Roman" w:eastAsia="Lucida Sans Unicode" w:hAnsi="Times New Roman" w:cs="Times New Roman"/>
          <w:noProof/>
          <w:kern w:val="1"/>
          <w:sz w:val="24"/>
          <w:szCs w:val="24"/>
          <w:lang w:eastAsia="pt-BR"/>
        </w:rPr>
        <w:t>)</w:t>
      </w:r>
      <w:r w:rsidR="00BD5502" w:rsidRPr="004D154F">
        <w:rPr>
          <w:rFonts w:ascii="Times New Roman" w:eastAsia="Lucida Sans Unicode" w:hAnsi="Times New Roman" w:cs="Times New Roman"/>
          <w:noProof/>
          <w:kern w:val="1"/>
          <w:sz w:val="24"/>
          <w:szCs w:val="24"/>
          <w:lang w:eastAsia="pt-BR"/>
        </w:rPr>
        <w:t>.</w:t>
      </w:r>
      <w:r w:rsidR="0078352C" w:rsidRPr="0078352C">
        <w:rPr>
          <w:rStyle w:val="Refdenotaderodap"/>
        </w:rPr>
        <w:t xml:space="preserve"> </w:t>
      </w:r>
      <w:r w:rsidR="0078352C">
        <w:rPr>
          <w:rStyle w:val="Refdenotaderodap"/>
        </w:rPr>
        <w:footnoteReference w:id="12"/>
      </w:r>
      <w:r w:rsidR="0078352C">
        <w:t xml:space="preserve"> </w:t>
      </w:r>
      <w:r w:rsidR="006B452E">
        <w:rPr>
          <w:rFonts w:ascii="Times New Roman" w:eastAsia="Lucida Sans Unicode" w:hAnsi="Times New Roman" w:cs="Times New Roman"/>
          <w:noProof/>
          <w:kern w:val="1"/>
          <w:sz w:val="24"/>
          <w:szCs w:val="24"/>
          <w:lang w:eastAsia="pt-BR"/>
        </w:rPr>
        <w:t xml:space="preserve"> </w:t>
      </w:r>
      <w:r w:rsidR="00BD5502" w:rsidRPr="004D154F">
        <w:rPr>
          <w:rFonts w:ascii="Times New Roman" w:eastAsia="Lucida Sans Unicode" w:hAnsi="Times New Roman" w:cs="Times New Roman"/>
          <w:noProof/>
          <w:kern w:val="1"/>
          <w:sz w:val="24"/>
          <w:szCs w:val="24"/>
          <w:lang w:eastAsia="pt-BR"/>
        </w:rPr>
        <w:t xml:space="preserve"> </w:t>
      </w:r>
      <w:r w:rsidR="004D154F" w:rsidRPr="004D154F">
        <w:rPr>
          <w:rFonts w:ascii="Times New Roman" w:eastAsia="Lucida Sans Unicode" w:hAnsi="Times New Roman" w:cs="Times New Roman"/>
          <w:noProof/>
          <w:kern w:val="1"/>
          <w:sz w:val="24"/>
          <w:szCs w:val="24"/>
          <w:lang w:eastAsia="pt-BR"/>
        </w:rPr>
        <w:t>Outro professor acrescenta: “</w:t>
      </w:r>
      <w:r w:rsidR="00BD5502" w:rsidRPr="004D154F">
        <w:rPr>
          <w:rFonts w:ascii="Times New Roman" w:eastAsia="Lucida Sans Unicode" w:hAnsi="Times New Roman" w:cs="Times New Roman"/>
          <w:noProof/>
          <w:kern w:val="1"/>
          <w:sz w:val="24"/>
          <w:szCs w:val="24"/>
          <w:lang w:eastAsia="pt-BR"/>
        </w:rPr>
        <w:t>Tivemos um período de resistência forte. De hostilidade mesmo. Depois que as coisas começaram a acontecer já tivemos uma aceitação maior</w:t>
      </w:r>
      <w:r w:rsidR="004D154F" w:rsidRPr="004D154F">
        <w:rPr>
          <w:rFonts w:ascii="Times New Roman" w:eastAsia="Lucida Sans Unicode" w:hAnsi="Times New Roman" w:cs="Times New Roman"/>
          <w:noProof/>
          <w:kern w:val="1"/>
          <w:sz w:val="24"/>
          <w:szCs w:val="24"/>
          <w:lang w:eastAsia="pt-BR"/>
        </w:rPr>
        <w:t xml:space="preserve">” . </w:t>
      </w:r>
      <w:r w:rsidR="00A57A01">
        <w:rPr>
          <w:rFonts w:ascii="Times New Roman" w:eastAsia="Lucida Sans Unicode" w:hAnsi="Times New Roman" w:cs="Times New Roman"/>
          <w:noProof/>
          <w:kern w:val="1"/>
          <w:sz w:val="24"/>
          <w:szCs w:val="24"/>
          <w:lang w:eastAsia="pt-BR"/>
        </w:rPr>
        <w:t>(</w:t>
      </w:r>
      <w:r w:rsidR="00BD5502" w:rsidRPr="004D154F">
        <w:rPr>
          <w:rFonts w:ascii="Times New Roman" w:eastAsia="Lucida Sans Unicode" w:hAnsi="Times New Roman" w:cs="Times New Roman"/>
          <w:noProof/>
          <w:kern w:val="1"/>
          <w:sz w:val="24"/>
          <w:szCs w:val="24"/>
          <w:lang w:eastAsia="pt-BR"/>
        </w:rPr>
        <w:t>P 29</w:t>
      </w:r>
      <w:r w:rsidR="00A57A01">
        <w:rPr>
          <w:rFonts w:ascii="Times New Roman" w:eastAsia="Lucida Sans Unicode" w:hAnsi="Times New Roman" w:cs="Times New Roman"/>
          <w:noProof/>
          <w:kern w:val="1"/>
          <w:sz w:val="24"/>
          <w:szCs w:val="24"/>
          <w:lang w:eastAsia="pt-BR"/>
        </w:rPr>
        <w:t>)</w:t>
      </w:r>
      <w:r w:rsidR="00BD5502" w:rsidRPr="004D154F">
        <w:rPr>
          <w:rFonts w:ascii="Times New Roman" w:eastAsia="Lucida Sans Unicode" w:hAnsi="Times New Roman" w:cs="Times New Roman"/>
          <w:noProof/>
          <w:kern w:val="1"/>
          <w:sz w:val="24"/>
          <w:szCs w:val="24"/>
          <w:lang w:eastAsia="pt-BR"/>
        </w:rPr>
        <w:t xml:space="preserve"> </w:t>
      </w:r>
      <w:r w:rsidR="0078352C">
        <w:rPr>
          <w:rFonts w:ascii="Times New Roman" w:eastAsia="Lucida Sans Unicode" w:hAnsi="Times New Roman" w:cs="Times New Roman"/>
          <w:noProof/>
          <w:kern w:val="1"/>
          <w:sz w:val="24"/>
          <w:szCs w:val="24"/>
          <w:lang w:eastAsia="pt-BR"/>
        </w:rPr>
        <w:t xml:space="preserve">Outra expressão traduz aquele momento </w:t>
      </w:r>
      <w:r w:rsidR="0078352C" w:rsidRPr="0078352C">
        <w:rPr>
          <w:rFonts w:ascii="Times New Roman" w:eastAsia="Lucida Sans Unicode" w:hAnsi="Times New Roman" w:cs="Times New Roman"/>
          <w:noProof/>
          <w:kern w:val="1"/>
          <w:sz w:val="24"/>
          <w:szCs w:val="24"/>
          <w:lang w:eastAsia="pt-BR"/>
        </w:rPr>
        <w:t xml:space="preserve">com </w:t>
      </w:r>
      <w:r w:rsidR="0090134B" w:rsidRPr="0078352C">
        <w:rPr>
          <w:rFonts w:ascii="Times New Roman" w:hAnsi="Times New Roman" w:cs="Times New Roman"/>
          <w:sz w:val="24"/>
          <w:szCs w:val="24"/>
        </w:rPr>
        <w:t xml:space="preserve"> bastante propriedade</w:t>
      </w:r>
      <w:r w:rsidR="00BD5502" w:rsidRPr="0078352C">
        <w:rPr>
          <w:rFonts w:ascii="Times New Roman" w:hAnsi="Times New Roman" w:cs="Times New Roman"/>
          <w:sz w:val="24"/>
          <w:szCs w:val="24"/>
        </w:rPr>
        <w:t>: “Fui convidada prá trabalhar, achei muito estranho. Achei que não ia dar certo. Paguei prá ver, vamos lá. Vamos experime</w:t>
      </w:r>
      <w:r w:rsidR="00A57A01" w:rsidRPr="0078352C">
        <w:rPr>
          <w:rFonts w:ascii="Times New Roman" w:hAnsi="Times New Roman" w:cs="Times New Roman"/>
          <w:sz w:val="24"/>
          <w:szCs w:val="24"/>
        </w:rPr>
        <w:t>ntar prá ver</w:t>
      </w:r>
      <w:r w:rsidR="00120B0F">
        <w:rPr>
          <w:rFonts w:ascii="Times New Roman" w:hAnsi="Times New Roman" w:cs="Times New Roman"/>
          <w:sz w:val="24"/>
          <w:szCs w:val="24"/>
        </w:rPr>
        <w:t>”</w:t>
      </w:r>
      <w:r w:rsidR="004D154F" w:rsidRPr="0078352C">
        <w:rPr>
          <w:rFonts w:ascii="Times New Roman" w:hAnsi="Times New Roman" w:cs="Times New Roman"/>
          <w:sz w:val="24"/>
          <w:szCs w:val="24"/>
        </w:rPr>
        <w:t xml:space="preserve">. </w:t>
      </w:r>
      <w:r w:rsidR="00A57A01" w:rsidRPr="0078352C">
        <w:rPr>
          <w:rFonts w:ascii="Times New Roman" w:hAnsi="Times New Roman" w:cs="Times New Roman"/>
          <w:sz w:val="24"/>
          <w:szCs w:val="24"/>
        </w:rPr>
        <w:t>(</w:t>
      </w:r>
      <w:r w:rsidR="004D154F" w:rsidRPr="0078352C">
        <w:rPr>
          <w:rFonts w:ascii="Times New Roman" w:hAnsi="Times New Roman" w:cs="Times New Roman"/>
          <w:sz w:val="24"/>
          <w:szCs w:val="24"/>
        </w:rPr>
        <w:t>P 2</w:t>
      </w:r>
      <w:r w:rsidR="00A57A01" w:rsidRPr="0078352C">
        <w:rPr>
          <w:rFonts w:ascii="Times New Roman" w:hAnsi="Times New Roman" w:cs="Times New Roman"/>
          <w:sz w:val="24"/>
          <w:szCs w:val="24"/>
        </w:rPr>
        <w:t>)</w:t>
      </w:r>
      <w:r w:rsidR="00BD5502" w:rsidRPr="0078352C">
        <w:rPr>
          <w:rFonts w:ascii="Times New Roman" w:hAnsi="Times New Roman" w:cs="Times New Roman"/>
          <w:sz w:val="24"/>
          <w:szCs w:val="24"/>
        </w:rPr>
        <w:t xml:space="preserve">. </w:t>
      </w:r>
    </w:p>
    <w:p w:rsidR="00BE799D" w:rsidRDefault="0078352C" w:rsidP="00BE799D">
      <w:pPr>
        <w:spacing w:after="0" w:line="360" w:lineRule="auto"/>
        <w:ind w:firstLine="567"/>
        <w:jc w:val="both"/>
        <w:rPr>
          <w:rFonts w:ascii="Times New Roman" w:eastAsia="Lucida Sans Unicode" w:hAnsi="Times New Roman" w:cs="Times New Roman"/>
          <w:noProof/>
          <w:kern w:val="1"/>
          <w:sz w:val="24"/>
          <w:szCs w:val="24"/>
          <w:lang w:eastAsia="pt-BR"/>
        </w:rPr>
      </w:pPr>
      <w:r>
        <w:rPr>
          <w:rFonts w:ascii="Times New Roman" w:hAnsi="Times New Roman" w:cs="Times New Roman"/>
          <w:sz w:val="24"/>
          <w:szCs w:val="24"/>
        </w:rPr>
        <w:t xml:space="preserve">Desse modo, </w:t>
      </w:r>
      <w:r w:rsidR="00BD5502" w:rsidRPr="00CB7C1E">
        <w:rPr>
          <w:rFonts w:ascii="Times New Roman" w:hAnsi="Times New Roman" w:cs="Times New Roman"/>
          <w:sz w:val="24"/>
          <w:szCs w:val="24"/>
        </w:rPr>
        <w:t xml:space="preserve"> um grupo de professores, na sua maioria pertencentes aos quadros efetivos</w:t>
      </w:r>
      <w:r w:rsidR="00CB7C1E">
        <w:rPr>
          <w:rFonts w:ascii="Times New Roman" w:hAnsi="Times New Roman" w:cs="Times New Roman"/>
          <w:sz w:val="24"/>
          <w:szCs w:val="24"/>
        </w:rPr>
        <w:t xml:space="preserve"> ou colaboradores </w:t>
      </w:r>
      <w:r w:rsidR="00BD5502" w:rsidRPr="00CB7C1E">
        <w:rPr>
          <w:rFonts w:ascii="Times New Roman" w:hAnsi="Times New Roman" w:cs="Times New Roman"/>
          <w:sz w:val="24"/>
          <w:szCs w:val="24"/>
        </w:rPr>
        <w:t xml:space="preserve"> da Universidade Estadual de Ponta Grossa (UEPG), encampou a proposta</w:t>
      </w:r>
      <w:r w:rsidR="007A05C9">
        <w:rPr>
          <w:rStyle w:val="Refdenotaderodap"/>
          <w:rFonts w:ascii="Times New Roman" w:hAnsi="Times New Roman" w:cs="Times New Roman"/>
          <w:sz w:val="24"/>
          <w:szCs w:val="24"/>
        </w:rPr>
        <w:footnoteReference w:id="13"/>
      </w:r>
      <w:r w:rsidR="00CB7C1E">
        <w:rPr>
          <w:rFonts w:ascii="Times New Roman" w:hAnsi="Times New Roman" w:cs="Times New Roman"/>
          <w:sz w:val="24"/>
          <w:szCs w:val="24"/>
        </w:rPr>
        <w:t xml:space="preserve"> </w:t>
      </w:r>
      <w:r w:rsidR="006B452E">
        <w:rPr>
          <w:rFonts w:ascii="Times New Roman" w:hAnsi="Times New Roman" w:cs="Times New Roman"/>
          <w:sz w:val="24"/>
          <w:szCs w:val="24"/>
        </w:rPr>
        <w:t xml:space="preserve"> </w:t>
      </w:r>
      <w:r>
        <w:rPr>
          <w:rFonts w:ascii="Times New Roman" w:hAnsi="Times New Roman" w:cs="Times New Roman"/>
          <w:sz w:val="24"/>
          <w:szCs w:val="24"/>
        </w:rPr>
        <w:t xml:space="preserve">que assumiu distintos contornos. </w:t>
      </w:r>
      <w:r w:rsidR="006B452E">
        <w:rPr>
          <w:rFonts w:ascii="Times New Roman" w:eastAsia="Lucida Sans Unicode" w:hAnsi="Times New Roman" w:cs="Times New Roman"/>
          <w:noProof/>
          <w:kern w:val="1"/>
          <w:sz w:val="24"/>
          <w:szCs w:val="24"/>
          <w:lang w:eastAsia="pt-BR"/>
        </w:rPr>
        <w:t xml:space="preserve"> </w:t>
      </w:r>
    </w:p>
    <w:p w:rsidR="00934D60" w:rsidRPr="006E5FD8" w:rsidRDefault="00BE799D" w:rsidP="00BE799D">
      <w:pPr>
        <w:spacing w:after="0" w:line="360" w:lineRule="auto"/>
        <w:ind w:firstLine="567"/>
        <w:jc w:val="both"/>
        <w:rPr>
          <w:rFonts w:ascii="Times New Roman" w:eastAsia="Lucida Sans Unicode" w:hAnsi="Times New Roman" w:cs="Times New Roman"/>
          <w:noProof/>
          <w:kern w:val="1"/>
          <w:sz w:val="24"/>
          <w:szCs w:val="24"/>
          <w:lang w:eastAsia="pt-BR"/>
        </w:rPr>
      </w:pPr>
      <w:r>
        <w:rPr>
          <w:rFonts w:ascii="Times New Roman" w:eastAsia="Lucida Sans Unicode" w:hAnsi="Times New Roman" w:cs="Times New Roman"/>
          <w:noProof/>
          <w:kern w:val="1"/>
          <w:sz w:val="24"/>
          <w:szCs w:val="24"/>
          <w:lang w:eastAsia="pt-BR"/>
        </w:rPr>
        <w:lastRenderedPageBreak/>
        <w:t xml:space="preserve">Para alguns  professores </w:t>
      </w:r>
      <w:r w:rsidR="0078352C">
        <w:rPr>
          <w:rFonts w:ascii="Times New Roman" w:eastAsia="Lucida Sans Unicode" w:hAnsi="Times New Roman" w:cs="Times New Roman"/>
          <w:noProof/>
          <w:kern w:val="1"/>
          <w:sz w:val="24"/>
          <w:szCs w:val="24"/>
          <w:lang w:eastAsia="pt-BR"/>
        </w:rPr>
        <w:t xml:space="preserve">participantes </w:t>
      </w:r>
      <w:r w:rsidR="007A05C9">
        <w:rPr>
          <w:rFonts w:ascii="Times New Roman" w:eastAsia="Lucida Sans Unicode" w:hAnsi="Times New Roman" w:cs="Times New Roman"/>
          <w:noProof/>
          <w:kern w:val="1"/>
          <w:sz w:val="24"/>
          <w:szCs w:val="24"/>
          <w:lang w:eastAsia="pt-BR"/>
        </w:rPr>
        <w:t xml:space="preserve"> d</w:t>
      </w:r>
      <w:r w:rsidR="004D154F">
        <w:rPr>
          <w:rFonts w:ascii="Times New Roman" w:eastAsia="Lucida Sans Unicode" w:hAnsi="Times New Roman" w:cs="Times New Roman"/>
          <w:noProof/>
          <w:kern w:val="1"/>
          <w:sz w:val="24"/>
          <w:szCs w:val="24"/>
          <w:lang w:eastAsia="pt-BR"/>
        </w:rPr>
        <w:t xml:space="preserve">essa </w:t>
      </w:r>
      <w:r w:rsidR="007611D2">
        <w:rPr>
          <w:rFonts w:ascii="Times New Roman" w:eastAsia="Lucida Sans Unicode" w:hAnsi="Times New Roman" w:cs="Times New Roman"/>
          <w:noProof/>
          <w:kern w:val="1"/>
          <w:sz w:val="24"/>
          <w:szCs w:val="24"/>
          <w:lang w:eastAsia="pt-BR"/>
        </w:rPr>
        <w:t xml:space="preserve"> pesquisa</w:t>
      </w:r>
      <w:r>
        <w:rPr>
          <w:rFonts w:ascii="Times New Roman" w:eastAsia="Lucida Sans Unicode" w:hAnsi="Times New Roman" w:cs="Times New Roman"/>
          <w:noProof/>
          <w:kern w:val="1"/>
          <w:sz w:val="24"/>
          <w:szCs w:val="24"/>
          <w:lang w:eastAsia="pt-BR"/>
        </w:rPr>
        <w:t xml:space="preserve">  </w:t>
      </w:r>
      <w:r w:rsidR="007A05C9">
        <w:rPr>
          <w:rFonts w:ascii="Times New Roman" w:eastAsia="Lucida Sans Unicode" w:hAnsi="Times New Roman" w:cs="Times New Roman"/>
          <w:noProof/>
          <w:kern w:val="1"/>
          <w:sz w:val="24"/>
          <w:szCs w:val="24"/>
          <w:lang w:eastAsia="pt-BR"/>
        </w:rPr>
        <w:t xml:space="preserve"> o espaço tempo da EaD </w:t>
      </w:r>
      <w:r>
        <w:rPr>
          <w:rFonts w:ascii="Times New Roman" w:eastAsia="Lucida Sans Unicode" w:hAnsi="Times New Roman" w:cs="Times New Roman"/>
          <w:noProof/>
          <w:kern w:val="1"/>
          <w:sz w:val="24"/>
          <w:szCs w:val="24"/>
          <w:lang w:eastAsia="pt-BR"/>
        </w:rPr>
        <w:t xml:space="preserve"> </w:t>
      </w:r>
      <w:r w:rsidR="0078352C">
        <w:rPr>
          <w:rFonts w:ascii="Times New Roman" w:eastAsia="Lucida Sans Unicode" w:hAnsi="Times New Roman" w:cs="Times New Roman"/>
          <w:noProof/>
          <w:kern w:val="1"/>
          <w:sz w:val="24"/>
          <w:szCs w:val="24"/>
          <w:lang w:eastAsia="pt-BR"/>
        </w:rPr>
        <w:t xml:space="preserve">se apresentava </w:t>
      </w:r>
      <w:r w:rsidR="00934D60" w:rsidRPr="006E5FD8">
        <w:rPr>
          <w:rFonts w:ascii="Times New Roman" w:eastAsia="Lucida Sans Unicode" w:hAnsi="Times New Roman" w:cs="Times New Roman"/>
          <w:noProof/>
          <w:kern w:val="1"/>
          <w:sz w:val="24"/>
          <w:szCs w:val="24"/>
          <w:lang w:eastAsia="pt-BR"/>
        </w:rPr>
        <w:t>com po</w:t>
      </w:r>
      <w:r w:rsidR="0078352C">
        <w:rPr>
          <w:rFonts w:ascii="Times New Roman" w:eastAsia="Lucida Sans Unicode" w:hAnsi="Times New Roman" w:cs="Times New Roman"/>
          <w:noProof/>
          <w:kern w:val="1"/>
          <w:sz w:val="24"/>
          <w:szCs w:val="24"/>
          <w:lang w:eastAsia="pt-BR"/>
        </w:rPr>
        <w:t xml:space="preserve">ssibilidades </w:t>
      </w:r>
      <w:r w:rsidR="00934D60" w:rsidRPr="006E5FD8">
        <w:rPr>
          <w:rFonts w:ascii="Times New Roman" w:eastAsia="Lucida Sans Unicode" w:hAnsi="Times New Roman" w:cs="Times New Roman"/>
          <w:noProof/>
          <w:kern w:val="1"/>
          <w:sz w:val="24"/>
          <w:szCs w:val="24"/>
          <w:lang w:eastAsia="pt-BR"/>
        </w:rPr>
        <w:t xml:space="preserve">de </w:t>
      </w:r>
      <w:r w:rsidR="0078352C">
        <w:rPr>
          <w:rFonts w:ascii="Times New Roman" w:eastAsia="Lucida Sans Unicode" w:hAnsi="Times New Roman" w:cs="Times New Roman"/>
          <w:noProof/>
          <w:kern w:val="1"/>
          <w:sz w:val="24"/>
          <w:szCs w:val="24"/>
          <w:lang w:eastAsia="pt-BR"/>
        </w:rPr>
        <w:t>romper com</w:t>
      </w:r>
      <w:r w:rsidR="00934D60" w:rsidRPr="006E5FD8">
        <w:rPr>
          <w:rFonts w:ascii="Times New Roman" w:eastAsia="Lucida Sans Unicode" w:hAnsi="Times New Roman" w:cs="Times New Roman"/>
          <w:noProof/>
          <w:kern w:val="1"/>
          <w:sz w:val="24"/>
          <w:szCs w:val="24"/>
          <w:lang w:eastAsia="pt-BR"/>
        </w:rPr>
        <w:t xml:space="preserve"> as estruturas fixas, sedentárias</w:t>
      </w:r>
      <w:r w:rsidR="00310542" w:rsidRPr="006E5FD8">
        <w:rPr>
          <w:rFonts w:ascii="Times New Roman" w:eastAsia="Lucida Sans Unicode" w:hAnsi="Times New Roman" w:cs="Times New Roman"/>
          <w:noProof/>
          <w:kern w:val="1"/>
          <w:sz w:val="24"/>
          <w:szCs w:val="24"/>
          <w:lang w:eastAsia="pt-BR"/>
        </w:rPr>
        <w:t xml:space="preserve"> e disciplinares</w:t>
      </w:r>
      <w:r w:rsidR="00934D60" w:rsidRPr="006E5FD8">
        <w:rPr>
          <w:rFonts w:ascii="Times New Roman" w:eastAsia="Lucida Sans Unicode" w:hAnsi="Times New Roman" w:cs="Times New Roman"/>
          <w:noProof/>
          <w:kern w:val="1"/>
          <w:sz w:val="24"/>
          <w:szCs w:val="24"/>
          <w:lang w:eastAsia="pt-BR"/>
        </w:rPr>
        <w:t xml:space="preserve"> do espaço tempo tradicional</w:t>
      </w:r>
      <w:r w:rsidR="00310542" w:rsidRPr="006E5FD8">
        <w:rPr>
          <w:rFonts w:ascii="Times New Roman" w:eastAsia="Lucida Sans Unicode" w:hAnsi="Times New Roman" w:cs="Times New Roman"/>
          <w:noProof/>
          <w:kern w:val="1"/>
          <w:sz w:val="24"/>
          <w:szCs w:val="24"/>
          <w:lang w:eastAsia="pt-BR"/>
        </w:rPr>
        <w:t xml:space="preserve"> da</w:t>
      </w:r>
      <w:r w:rsidR="00C239D7">
        <w:rPr>
          <w:rFonts w:ascii="Times New Roman" w:eastAsia="Lucida Sans Unicode" w:hAnsi="Times New Roman" w:cs="Times New Roman"/>
          <w:noProof/>
          <w:kern w:val="1"/>
          <w:sz w:val="24"/>
          <w:szCs w:val="24"/>
          <w:lang w:eastAsia="pt-BR"/>
        </w:rPr>
        <w:t xml:space="preserve"> educação universitária</w:t>
      </w:r>
      <w:r w:rsidR="00934D60" w:rsidRPr="006E5FD8">
        <w:rPr>
          <w:rFonts w:ascii="Times New Roman" w:eastAsia="Lucida Sans Unicode" w:hAnsi="Times New Roman" w:cs="Times New Roman"/>
          <w:noProof/>
          <w:kern w:val="1"/>
          <w:sz w:val="24"/>
          <w:szCs w:val="24"/>
          <w:lang w:eastAsia="pt-BR"/>
        </w:rPr>
        <w:t xml:space="preserve">. Um depoimento </w:t>
      </w:r>
      <w:r>
        <w:rPr>
          <w:rFonts w:ascii="Times New Roman" w:eastAsia="Lucida Sans Unicode" w:hAnsi="Times New Roman" w:cs="Times New Roman"/>
          <w:noProof/>
          <w:kern w:val="1"/>
          <w:sz w:val="24"/>
          <w:szCs w:val="24"/>
          <w:lang w:eastAsia="pt-BR"/>
        </w:rPr>
        <w:t xml:space="preserve">interessante </w:t>
      </w:r>
      <w:r w:rsidR="00C239D7">
        <w:rPr>
          <w:rFonts w:ascii="Times New Roman" w:eastAsia="Lucida Sans Unicode" w:hAnsi="Times New Roman" w:cs="Times New Roman"/>
          <w:noProof/>
          <w:kern w:val="1"/>
          <w:sz w:val="24"/>
          <w:szCs w:val="24"/>
          <w:lang w:eastAsia="pt-BR"/>
        </w:rPr>
        <w:t xml:space="preserve"> </w:t>
      </w:r>
      <w:r w:rsidR="00934D60" w:rsidRPr="006E5FD8">
        <w:rPr>
          <w:rFonts w:ascii="Times New Roman" w:eastAsia="Lucida Sans Unicode" w:hAnsi="Times New Roman" w:cs="Times New Roman"/>
          <w:noProof/>
          <w:kern w:val="1"/>
          <w:sz w:val="24"/>
          <w:szCs w:val="24"/>
          <w:lang w:eastAsia="pt-BR"/>
        </w:rPr>
        <w:t xml:space="preserve">ilustra essa percepção: </w:t>
      </w:r>
    </w:p>
    <w:p w:rsidR="00934D60" w:rsidRPr="00A11BFF" w:rsidRDefault="00934D60" w:rsidP="00C239D7">
      <w:pPr>
        <w:widowControl w:val="0"/>
        <w:suppressAutoHyphens/>
        <w:autoSpaceDE w:val="0"/>
        <w:spacing w:after="0" w:line="240" w:lineRule="auto"/>
        <w:ind w:left="2268"/>
        <w:jc w:val="both"/>
        <w:rPr>
          <w:rFonts w:ascii="Times New Roman" w:eastAsia="Lucida Sans Unicode" w:hAnsi="Times New Roman" w:cs="Times New Roman"/>
          <w:noProof/>
          <w:kern w:val="1"/>
          <w:sz w:val="20"/>
          <w:szCs w:val="20"/>
          <w:lang w:eastAsia="pt-BR"/>
        </w:rPr>
      </w:pPr>
      <w:r w:rsidRPr="00A11BFF">
        <w:rPr>
          <w:rFonts w:ascii="Times New Roman" w:hAnsi="Times New Roman" w:cs="Times New Roman"/>
          <w:sz w:val="20"/>
          <w:szCs w:val="20"/>
          <w:shd w:val="clear" w:color="auto" w:fill="FFFFFF"/>
        </w:rPr>
        <w:t xml:space="preserve">Você acaba ficando num estado meio de dormência. Está há anos dando aula, em sala de aula. De repente acontece uma EaD, que te chacoalha, que faz você  repensar e acaba melhorando. Claro, o cara tem de ter </w:t>
      </w:r>
      <w:r w:rsidR="0090134B" w:rsidRPr="00A11BFF">
        <w:rPr>
          <w:rFonts w:ascii="Times New Roman" w:hAnsi="Times New Roman" w:cs="Times New Roman"/>
          <w:sz w:val="20"/>
          <w:szCs w:val="20"/>
          <w:shd w:val="clear" w:color="auto" w:fill="FFFFFF"/>
        </w:rPr>
        <w:t>consciência</w:t>
      </w:r>
      <w:r w:rsidRPr="00A11BFF">
        <w:rPr>
          <w:rFonts w:ascii="Times New Roman" w:hAnsi="Times New Roman" w:cs="Times New Roman"/>
          <w:sz w:val="20"/>
          <w:szCs w:val="20"/>
          <w:shd w:val="clear" w:color="auto" w:fill="FFFFFF"/>
        </w:rPr>
        <w:t>. Quem não tem continua fazendo tudo  do mesmo jeito porque é comodo.</w:t>
      </w:r>
      <w:r w:rsidRPr="00A11BFF">
        <w:rPr>
          <w:rFonts w:ascii="Times New Roman" w:hAnsi="Times New Roman" w:cs="Times New Roman"/>
          <w:sz w:val="20"/>
          <w:szCs w:val="20"/>
        </w:rPr>
        <w:t xml:space="preserve"> [...] então, quando você dá uma encontrada com uma EaD na vida, acaba mudando. Alguma coisa muda, não é possível, porque é grande a diferença, eu gostei </w:t>
      </w:r>
      <w:r w:rsidRPr="00A11BFF">
        <w:rPr>
          <w:rFonts w:ascii="Times New Roman" w:eastAsia="Lucida Sans Unicode" w:hAnsi="Times New Roman" w:cs="Times New Roman"/>
          <w:noProof/>
          <w:kern w:val="1"/>
          <w:sz w:val="20"/>
          <w:szCs w:val="20"/>
          <w:lang w:eastAsia="pt-BR"/>
        </w:rPr>
        <w:t xml:space="preserve">muito . </w:t>
      </w:r>
      <w:r w:rsidR="00310542" w:rsidRPr="00A11BFF">
        <w:rPr>
          <w:rFonts w:ascii="Times New Roman" w:eastAsia="Lucida Sans Unicode" w:hAnsi="Times New Roman" w:cs="Times New Roman"/>
          <w:noProof/>
          <w:kern w:val="1"/>
          <w:sz w:val="20"/>
          <w:szCs w:val="20"/>
          <w:lang w:eastAsia="pt-BR"/>
        </w:rPr>
        <w:t xml:space="preserve"> </w:t>
      </w:r>
      <w:r w:rsidRPr="00A11BFF">
        <w:rPr>
          <w:rFonts w:ascii="Times New Roman" w:eastAsia="Lucida Sans Unicode" w:hAnsi="Times New Roman" w:cs="Times New Roman"/>
          <w:noProof/>
          <w:kern w:val="1"/>
          <w:sz w:val="20"/>
          <w:szCs w:val="20"/>
          <w:lang w:eastAsia="pt-BR"/>
        </w:rPr>
        <w:t xml:space="preserve">(P 1) </w:t>
      </w:r>
    </w:p>
    <w:p w:rsidR="00B50731" w:rsidRDefault="00B50731" w:rsidP="0090134B">
      <w:pPr>
        <w:spacing w:after="0" w:line="360" w:lineRule="auto"/>
        <w:ind w:firstLine="567"/>
        <w:jc w:val="both"/>
        <w:rPr>
          <w:rFonts w:ascii="Times New Roman" w:eastAsia="Lucida Sans Unicode" w:hAnsi="Times New Roman" w:cs="Times New Roman"/>
          <w:noProof/>
          <w:kern w:val="1"/>
          <w:sz w:val="24"/>
          <w:szCs w:val="24"/>
          <w:lang w:eastAsia="pt-BR"/>
        </w:rPr>
      </w:pPr>
    </w:p>
    <w:p w:rsidR="004A3ADF" w:rsidRPr="004A3ADF" w:rsidRDefault="004A3ADF" w:rsidP="00516CE3">
      <w:pPr>
        <w:spacing w:after="0" w:line="360" w:lineRule="auto"/>
        <w:ind w:firstLine="567"/>
        <w:jc w:val="both"/>
        <w:rPr>
          <w:rFonts w:ascii="Times New Roman" w:hAnsi="Times New Roman" w:cs="Times New Roman"/>
          <w:sz w:val="24"/>
          <w:szCs w:val="24"/>
        </w:rPr>
      </w:pPr>
      <w:r>
        <w:rPr>
          <w:rFonts w:ascii="Times New Roman" w:eastAsia="Lucida Sans Unicode" w:hAnsi="Times New Roman" w:cs="Times New Roman"/>
          <w:noProof/>
          <w:kern w:val="1"/>
          <w:sz w:val="24"/>
          <w:szCs w:val="24"/>
          <w:lang w:eastAsia="pt-BR"/>
        </w:rPr>
        <w:t>O</w:t>
      </w:r>
      <w:r w:rsidRPr="006E5FD8">
        <w:rPr>
          <w:rFonts w:ascii="Times New Roman" w:eastAsia="Lucida Sans Unicode" w:hAnsi="Times New Roman" w:cs="Times New Roman"/>
          <w:noProof/>
          <w:kern w:val="1"/>
          <w:sz w:val="24"/>
          <w:szCs w:val="24"/>
          <w:lang w:eastAsia="pt-BR"/>
        </w:rPr>
        <w:t xml:space="preserve"> que nos chama atenção</w:t>
      </w:r>
      <w:r>
        <w:rPr>
          <w:rFonts w:ascii="Times New Roman" w:eastAsia="Lucida Sans Unicode" w:hAnsi="Times New Roman" w:cs="Times New Roman"/>
          <w:noProof/>
          <w:kern w:val="1"/>
          <w:sz w:val="24"/>
          <w:szCs w:val="24"/>
          <w:lang w:eastAsia="pt-BR"/>
        </w:rPr>
        <w:t xml:space="preserve"> nessa  fala  é o entusiasmo e </w:t>
      </w:r>
      <w:r w:rsidRPr="006E5FD8">
        <w:rPr>
          <w:rFonts w:ascii="Times New Roman" w:eastAsia="Lucida Sans Unicode" w:hAnsi="Times New Roman" w:cs="Times New Roman"/>
          <w:noProof/>
          <w:kern w:val="1"/>
          <w:sz w:val="24"/>
          <w:szCs w:val="24"/>
          <w:lang w:eastAsia="pt-BR"/>
        </w:rPr>
        <w:t>o desejo de  mudanças na educação presencial e suas conhecidas mazelas</w:t>
      </w:r>
      <w:r w:rsidR="002F2247">
        <w:rPr>
          <w:rFonts w:ascii="Times New Roman" w:eastAsia="Lucida Sans Unicode" w:hAnsi="Times New Roman" w:cs="Times New Roman"/>
          <w:noProof/>
          <w:kern w:val="1"/>
          <w:sz w:val="24"/>
          <w:szCs w:val="24"/>
          <w:lang w:eastAsia="pt-BR"/>
        </w:rPr>
        <w:t xml:space="preserve">. </w:t>
      </w:r>
      <w:r w:rsidR="002C1449" w:rsidRPr="002C1449">
        <w:rPr>
          <w:rFonts w:ascii="Times New Roman" w:eastAsia="Lucida Sans Unicode" w:hAnsi="Times New Roman" w:cs="Times New Roman"/>
          <w:noProof/>
          <w:kern w:val="1"/>
          <w:sz w:val="24"/>
          <w:szCs w:val="24"/>
          <w:lang w:eastAsia="pt-BR"/>
        </w:rPr>
        <w:t xml:space="preserve">A presencialidade na educação convencional tem se configurado na forma  arbórea,  que inclui estruturas espaço-temporais fixas, sedentárias,  de pouca mobilidade e  fluidez, de hierarquias rígidas e disciplinares. </w:t>
      </w:r>
      <w:r>
        <w:rPr>
          <w:rFonts w:ascii="Times New Roman" w:eastAsia="Lucida Sans Unicode" w:hAnsi="Times New Roman" w:cs="Times New Roman"/>
          <w:noProof/>
          <w:kern w:val="1"/>
          <w:sz w:val="24"/>
          <w:szCs w:val="24"/>
          <w:lang w:eastAsia="pt-BR"/>
        </w:rPr>
        <w:t>N</w:t>
      </w:r>
      <w:r w:rsidRPr="004A3ADF">
        <w:rPr>
          <w:rFonts w:ascii="Times New Roman" w:hAnsi="Times New Roman" w:cs="Times New Roman"/>
          <w:sz w:val="24"/>
          <w:szCs w:val="24"/>
        </w:rPr>
        <w:t xml:space="preserve">os relatos </w:t>
      </w:r>
      <w:r w:rsidR="00BE799D">
        <w:rPr>
          <w:rFonts w:ascii="Times New Roman" w:hAnsi="Times New Roman" w:cs="Times New Roman"/>
          <w:sz w:val="24"/>
          <w:szCs w:val="24"/>
        </w:rPr>
        <w:t xml:space="preserve">professorais, surpreendentemente, </w:t>
      </w:r>
      <w:r w:rsidRPr="004A3ADF">
        <w:rPr>
          <w:rFonts w:ascii="Times New Roman" w:hAnsi="Times New Roman" w:cs="Times New Roman"/>
          <w:sz w:val="24"/>
          <w:szCs w:val="24"/>
        </w:rPr>
        <w:t xml:space="preserve">vários depoimentos continham </w:t>
      </w:r>
      <w:r>
        <w:rPr>
          <w:rFonts w:ascii="Times New Roman" w:hAnsi="Times New Roman" w:cs="Times New Roman"/>
          <w:sz w:val="24"/>
          <w:szCs w:val="24"/>
        </w:rPr>
        <w:t>essa aspiração</w:t>
      </w:r>
      <w:r w:rsidRPr="004A3ADF">
        <w:rPr>
          <w:rFonts w:ascii="Times New Roman" w:hAnsi="Times New Roman" w:cs="Times New Roman"/>
          <w:sz w:val="24"/>
          <w:szCs w:val="24"/>
        </w:rPr>
        <w:t>: a de mudanças no</w:t>
      </w:r>
      <w:r w:rsidR="00516CE3">
        <w:rPr>
          <w:rFonts w:ascii="Times New Roman" w:hAnsi="Times New Roman" w:cs="Times New Roman"/>
          <w:sz w:val="24"/>
          <w:szCs w:val="24"/>
        </w:rPr>
        <w:t>s espaços tempos de aprendência</w:t>
      </w:r>
      <w:r w:rsidR="00D138D1">
        <w:rPr>
          <w:rStyle w:val="Refdenotaderodap"/>
          <w:rFonts w:ascii="Times New Roman" w:hAnsi="Times New Roman" w:cs="Times New Roman"/>
          <w:sz w:val="24"/>
          <w:szCs w:val="24"/>
        </w:rPr>
        <w:footnoteReference w:id="14"/>
      </w:r>
      <w:r w:rsidR="00D138D1">
        <w:rPr>
          <w:rFonts w:ascii="Times New Roman" w:hAnsi="Times New Roman" w:cs="Times New Roman"/>
          <w:sz w:val="24"/>
          <w:szCs w:val="24"/>
        </w:rPr>
        <w:t xml:space="preserve"> </w:t>
      </w:r>
      <w:r w:rsidR="00516CE3">
        <w:rPr>
          <w:rFonts w:ascii="Times New Roman" w:hAnsi="Times New Roman" w:cs="Times New Roman"/>
          <w:sz w:val="24"/>
          <w:szCs w:val="24"/>
        </w:rPr>
        <w:t xml:space="preserve"> desencadeados </w:t>
      </w:r>
      <w:r w:rsidRPr="004A3ADF">
        <w:rPr>
          <w:rFonts w:ascii="Times New Roman" w:hAnsi="Times New Roman" w:cs="Times New Roman"/>
          <w:sz w:val="24"/>
          <w:szCs w:val="24"/>
        </w:rPr>
        <w:t>por meio da</w:t>
      </w:r>
      <w:r w:rsidR="00516CE3">
        <w:rPr>
          <w:rFonts w:ascii="Times New Roman" w:hAnsi="Times New Roman" w:cs="Times New Roman"/>
          <w:sz w:val="24"/>
          <w:szCs w:val="24"/>
        </w:rPr>
        <w:t>s dinâmicas da</w:t>
      </w:r>
      <w:r w:rsidRPr="004A3ADF">
        <w:rPr>
          <w:rFonts w:ascii="Times New Roman" w:hAnsi="Times New Roman" w:cs="Times New Roman"/>
          <w:sz w:val="24"/>
          <w:szCs w:val="24"/>
        </w:rPr>
        <w:t xml:space="preserve"> EaD e do emprego de novas tecnologias. </w:t>
      </w:r>
    </w:p>
    <w:p w:rsidR="00934D60" w:rsidRPr="006E5FD8" w:rsidRDefault="00A41235" w:rsidP="006E5FD8">
      <w:pPr>
        <w:widowControl w:val="0"/>
        <w:suppressAutoHyphens/>
        <w:autoSpaceDE w:val="0"/>
        <w:spacing w:after="0" w:line="360" w:lineRule="auto"/>
        <w:ind w:firstLine="708"/>
        <w:jc w:val="both"/>
        <w:rPr>
          <w:rFonts w:ascii="Times New Roman" w:eastAsia="Lucida Sans Unicode" w:hAnsi="Times New Roman" w:cs="Times New Roman"/>
          <w:noProof/>
          <w:kern w:val="1"/>
          <w:sz w:val="24"/>
          <w:szCs w:val="24"/>
          <w:lang w:eastAsia="pt-BR"/>
        </w:rPr>
      </w:pPr>
      <w:r>
        <w:rPr>
          <w:rFonts w:ascii="Times New Roman" w:eastAsia="Lucida Sans Unicode" w:hAnsi="Times New Roman" w:cs="Times New Roman"/>
          <w:noProof/>
          <w:kern w:val="1"/>
          <w:sz w:val="24"/>
          <w:szCs w:val="24"/>
          <w:lang w:eastAsia="pt-BR"/>
        </w:rPr>
        <w:t>Retomando o percurso rizomático, propusemos algumas questões recorrentes na pesquisa da EaD. S</w:t>
      </w:r>
      <w:r w:rsidR="00934D60" w:rsidRPr="006E5FD8">
        <w:rPr>
          <w:rFonts w:ascii="Times New Roman" w:eastAsia="Lucida Sans Unicode" w:hAnsi="Times New Roman" w:cs="Times New Roman"/>
          <w:noProof/>
          <w:kern w:val="1"/>
          <w:sz w:val="24"/>
          <w:szCs w:val="24"/>
          <w:lang w:eastAsia="pt-BR"/>
        </w:rPr>
        <w:t>olicitamos aos docentes</w:t>
      </w:r>
      <w:r w:rsidR="00BE799D">
        <w:rPr>
          <w:rFonts w:ascii="Times New Roman" w:eastAsia="Lucida Sans Unicode" w:hAnsi="Times New Roman" w:cs="Times New Roman"/>
          <w:noProof/>
          <w:kern w:val="1"/>
          <w:sz w:val="24"/>
          <w:szCs w:val="24"/>
          <w:lang w:eastAsia="pt-BR"/>
        </w:rPr>
        <w:t xml:space="preserve"> </w:t>
      </w:r>
      <w:r>
        <w:rPr>
          <w:rFonts w:ascii="Times New Roman" w:eastAsia="Lucida Sans Unicode" w:hAnsi="Times New Roman" w:cs="Times New Roman"/>
          <w:noProof/>
          <w:kern w:val="1"/>
          <w:sz w:val="24"/>
          <w:szCs w:val="24"/>
          <w:lang w:eastAsia="pt-BR"/>
        </w:rPr>
        <w:t xml:space="preserve"> formadores </w:t>
      </w:r>
      <w:r w:rsidR="00934D60" w:rsidRPr="006E5FD8">
        <w:rPr>
          <w:rFonts w:ascii="Times New Roman" w:eastAsia="Lucida Sans Unicode" w:hAnsi="Times New Roman" w:cs="Times New Roman"/>
          <w:noProof/>
          <w:kern w:val="1"/>
          <w:sz w:val="24"/>
          <w:szCs w:val="24"/>
          <w:lang w:eastAsia="pt-BR"/>
        </w:rPr>
        <w:t xml:space="preserve">que </w:t>
      </w:r>
      <w:r>
        <w:rPr>
          <w:rFonts w:ascii="Times New Roman" w:eastAsia="Lucida Sans Unicode" w:hAnsi="Times New Roman" w:cs="Times New Roman"/>
          <w:noProof/>
          <w:kern w:val="1"/>
          <w:sz w:val="24"/>
          <w:szCs w:val="24"/>
          <w:lang w:eastAsia="pt-BR"/>
        </w:rPr>
        <w:t xml:space="preserve">se expressassem sobre o grau de satisfação  ao  participar dos cursos </w:t>
      </w:r>
      <w:r w:rsidR="00310542" w:rsidRPr="006E5FD8">
        <w:rPr>
          <w:rFonts w:ascii="Times New Roman" w:eastAsia="Lucida Sans Unicode" w:hAnsi="Times New Roman" w:cs="Times New Roman"/>
          <w:noProof/>
          <w:kern w:val="1"/>
          <w:sz w:val="24"/>
          <w:szCs w:val="24"/>
          <w:lang w:eastAsia="pt-BR"/>
        </w:rPr>
        <w:t xml:space="preserve"> da UAB</w:t>
      </w:r>
      <w:r>
        <w:rPr>
          <w:rFonts w:ascii="Times New Roman" w:eastAsia="Lucida Sans Unicode" w:hAnsi="Times New Roman" w:cs="Times New Roman"/>
          <w:noProof/>
          <w:kern w:val="1"/>
          <w:sz w:val="24"/>
          <w:szCs w:val="24"/>
          <w:lang w:eastAsia="pt-BR"/>
        </w:rPr>
        <w:t xml:space="preserve">.  </w:t>
      </w:r>
    </w:p>
    <w:p w:rsidR="002F2247" w:rsidRDefault="002F2247" w:rsidP="002F2247">
      <w:pPr>
        <w:pStyle w:val="Legenda"/>
        <w:keepNext/>
        <w:spacing w:before="0" w:after="0" w:line="240" w:lineRule="auto"/>
        <w:ind w:firstLine="0"/>
        <w:rPr>
          <w:rFonts w:cs="Times New Roman"/>
          <w:i w:val="0"/>
          <w:sz w:val="22"/>
          <w:szCs w:val="22"/>
        </w:rPr>
      </w:pPr>
    </w:p>
    <w:p w:rsidR="002F2247" w:rsidRPr="00E85BC9" w:rsidRDefault="002F2247" w:rsidP="002F2247">
      <w:pPr>
        <w:pStyle w:val="Legenda"/>
        <w:keepNext/>
        <w:spacing w:before="0" w:after="0" w:line="240" w:lineRule="auto"/>
        <w:ind w:firstLine="0"/>
        <w:rPr>
          <w:rFonts w:cs="Times New Roman"/>
          <w:b/>
          <w:i w:val="0"/>
          <w:sz w:val="20"/>
          <w:szCs w:val="20"/>
        </w:rPr>
      </w:pPr>
      <w:r w:rsidRPr="00E85BC9">
        <w:rPr>
          <w:rFonts w:cs="Times New Roman"/>
          <w:b/>
          <w:i w:val="0"/>
          <w:sz w:val="20"/>
          <w:szCs w:val="20"/>
        </w:rPr>
        <w:t xml:space="preserve">Figura </w:t>
      </w:r>
      <w:r w:rsidR="008D5215">
        <w:rPr>
          <w:rFonts w:cs="Times New Roman"/>
          <w:b/>
          <w:i w:val="0"/>
          <w:sz w:val="20"/>
          <w:szCs w:val="20"/>
        </w:rPr>
        <w:t>1 - Satisfaç</w:t>
      </w:r>
      <w:r w:rsidR="001D113F">
        <w:rPr>
          <w:rFonts w:cs="Times New Roman"/>
          <w:b/>
          <w:i w:val="0"/>
          <w:sz w:val="20"/>
          <w:szCs w:val="20"/>
        </w:rPr>
        <w:t>ã</w:t>
      </w:r>
      <w:r w:rsidR="008D5215">
        <w:rPr>
          <w:rFonts w:cs="Times New Roman"/>
          <w:b/>
          <w:i w:val="0"/>
          <w:sz w:val="20"/>
          <w:szCs w:val="20"/>
        </w:rPr>
        <w:t>o  na UA</w:t>
      </w:r>
      <w:r w:rsidRPr="00E85BC9">
        <w:rPr>
          <w:rFonts w:cs="Times New Roman"/>
          <w:b/>
          <w:i w:val="0"/>
          <w:sz w:val="20"/>
          <w:szCs w:val="20"/>
        </w:rPr>
        <w:t>B</w:t>
      </w:r>
    </w:p>
    <w:p w:rsidR="002F2247" w:rsidRPr="00E85BC9" w:rsidRDefault="002F2247" w:rsidP="002F2247">
      <w:pPr>
        <w:rPr>
          <w:rFonts w:ascii="Times New Roman" w:hAnsi="Times New Roman" w:cs="Times New Roman"/>
          <w:sz w:val="20"/>
          <w:szCs w:val="20"/>
        </w:rPr>
      </w:pPr>
      <w:r w:rsidRPr="00E85BC9">
        <w:rPr>
          <w:rFonts w:ascii="Times New Roman" w:hAnsi="Times New Roman" w:cs="Times New Roman"/>
          <w:sz w:val="20"/>
          <w:szCs w:val="20"/>
        </w:rPr>
        <w:t>Como você avalia a sua participação no(s) cursos da UAB</w:t>
      </w:r>
    </w:p>
    <w:p w:rsidR="002F2247" w:rsidRPr="002F2247" w:rsidRDefault="002F2247" w:rsidP="002F2247">
      <w:pPr>
        <w:rPr>
          <w:rFonts w:ascii="Times New Roman" w:hAnsi="Times New Roman" w:cs="Times New Roman"/>
        </w:rPr>
      </w:pPr>
      <w:r w:rsidRPr="002F2247">
        <w:rPr>
          <w:rFonts w:ascii="Times New Roman" w:hAnsi="Times New Roman" w:cs="Times New Roman"/>
          <w:noProof/>
          <w:lang w:eastAsia="pt-BR"/>
        </w:rPr>
        <w:drawing>
          <wp:inline distT="0" distB="0" distL="0" distR="0" wp14:anchorId="43A92F36" wp14:editId="4C851624">
            <wp:extent cx="2400300" cy="1047750"/>
            <wp:effectExtent l="19050" t="0" r="0" b="0"/>
            <wp:docPr id="31" name="Imagem 15" descr="https://chart.googleapis.com/chart?cht=p&amp;chs=345x150&amp;chl=Insatisfeito%20%5B2%5D%7CSatisfeito%20%5B19%5D%7CBastante%20%20sat%20%5B5%5D%7CMuito%20satisfe%20%5B4%5D&amp;chco=0000e0&amp;chd=e%3AERohKq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https://chart.googleapis.com/chart?cht=p&amp;chs=345x150&amp;chl=Insatisfeito%20%5B2%5D%7CSatisfeito%20%5B19%5D%7CBastante%20%20sat%20%5B5%5D%7CMuito%20satisfe%20%5B4%5D&amp;chco=0000e0&amp;chd=e%3AERohKqIi"/>
                    <pic:cNvPicPr>
                      <a:picLocks noChangeAspect="1" noChangeArrowheads="1"/>
                    </pic:cNvPicPr>
                  </pic:nvPicPr>
                  <pic:blipFill>
                    <a:blip r:embed="rId9" cstate="print"/>
                    <a:srcRect/>
                    <a:stretch>
                      <a:fillRect/>
                    </a:stretch>
                  </pic:blipFill>
                  <pic:spPr bwMode="auto">
                    <a:xfrm>
                      <a:off x="0" y="0"/>
                      <a:ext cx="2400300" cy="1047750"/>
                    </a:xfrm>
                    <a:prstGeom prst="rect">
                      <a:avLst/>
                    </a:prstGeom>
                    <a:noFill/>
                    <a:ln w="9525">
                      <a:noFill/>
                      <a:miter lim="800000"/>
                      <a:headEnd/>
                      <a:tailEnd/>
                    </a:ln>
                  </pic:spPr>
                </pic:pic>
              </a:graphicData>
            </a:graphic>
          </wp:inline>
        </w:drawing>
      </w:r>
    </w:p>
    <w:tbl>
      <w:tblPr>
        <w:tblW w:w="3721" w:type="dxa"/>
        <w:tblCellSpacing w:w="15" w:type="dxa"/>
        <w:tblInd w:w="30" w:type="dxa"/>
        <w:tblCellMar>
          <w:top w:w="15" w:type="dxa"/>
          <w:left w:w="15" w:type="dxa"/>
          <w:bottom w:w="15" w:type="dxa"/>
          <w:right w:w="15" w:type="dxa"/>
        </w:tblCellMar>
        <w:tblLook w:val="04A0" w:firstRow="1" w:lastRow="0" w:firstColumn="1" w:lastColumn="0" w:noHBand="0" w:noVBand="1"/>
      </w:tblPr>
      <w:tblGrid>
        <w:gridCol w:w="1422"/>
        <w:gridCol w:w="1075"/>
        <w:gridCol w:w="1224"/>
      </w:tblGrid>
      <w:tr w:rsidR="002F2247" w:rsidRPr="00E85BC9" w:rsidTr="002F2247">
        <w:trPr>
          <w:trHeight w:val="169"/>
          <w:tblCellSpacing w:w="15" w:type="dxa"/>
        </w:trPr>
        <w:tc>
          <w:tcPr>
            <w:tcW w:w="1377" w:type="dxa"/>
            <w:vAlign w:val="center"/>
          </w:tcPr>
          <w:p w:rsidR="002F2247" w:rsidRPr="00E85BC9" w:rsidRDefault="002F2247" w:rsidP="002F2247">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Avaliação</w:t>
            </w:r>
          </w:p>
        </w:tc>
        <w:tc>
          <w:tcPr>
            <w:tcW w:w="1045" w:type="dxa"/>
            <w:vAlign w:val="center"/>
          </w:tcPr>
          <w:p w:rsidR="002F2247" w:rsidRPr="00E85BC9" w:rsidRDefault="002F2247" w:rsidP="002F2247">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Quantidade</w:t>
            </w:r>
          </w:p>
        </w:tc>
        <w:tc>
          <w:tcPr>
            <w:tcW w:w="1179" w:type="dxa"/>
            <w:vAlign w:val="center"/>
          </w:tcPr>
          <w:p w:rsidR="002F2247" w:rsidRPr="00E85BC9" w:rsidRDefault="002F2247" w:rsidP="002F2247">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Porcentagem</w:t>
            </w:r>
          </w:p>
        </w:tc>
      </w:tr>
      <w:tr w:rsidR="002F2247" w:rsidRPr="00E85BC9" w:rsidTr="002F2247">
        <w:trPr>
          <w:trHeight w:val="159"/>
          <w:tblCellSpacing w:w="15" w:type="dxa"/>
        </w:trPr>
        <w:tc>
          <w:tcPr>
            <w:tcW w:w="1377" w:type="dxa"/>
            <w:vAlign w:val="center"/>
            <w:hideMark/>
          </w:tcPr>
          <w:p w:rsidR="002F2247" w:rsidRPr="00E85BC9" w:rsidRDefault="002F2247" w:rsidP="002F2247">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Satisfeito</w:t>
            </w:r>
          </w:p>
        </w:tc>
        <w:tc>
          <w:tcPr>
            <w:tcW w:w="1045" w:type="dxa"/>
            <w:vAlign w:val="center"/>
            <w:hideMark/>
          </w:tcPr>
          <w:p w:rsidR="002F2247" w:rsidRPr="00E85BC9" w:rsidRDefault="002F2247" w:rsidP="002F2247">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 xml:space="preserve">      19</w:t>
            </w:r>
          </w:p>
        </w:tc>
        <w:tc>
          <w:tcPr>
            <w:tcW w:w="1179" w:type="dxa"/>
            <w:vAlign w:val="center"/>
            <w:hideMark/>
          </w:tcPr>
          <w:p w:rsidR="002F2247" w:rsidRPr="00E85BC9" w:rsidRDefault="002F2247" w:rsidP="002F2247">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 xml:space="preserve">      63%</w:t>
            </w:r>
          </w:p>
        </w:tc>
      </w:tr>
      <w:tr w:rsidR="002F2247" w:rsidRPr="00E85BC9" w:rsidTr="002F2247">
        <w:trPr>
          <w:trHeight w:val="159"/>
          <w:tblCellSpacing w:w="15" w:type="dxa"/>
        </w:trPr>
        <w:tc>
          <w:tcPr>
            <w:tcW w:w="1377" w:type="dxa"/>
            <w:vAlign w:val="center"/>
            <w:hideMark/>
          </w:tcPr>
          <w:p w:rsidR="002F2247" w:rsidRPr="00E85BC9" w:rsidRDefault="002F2247" w:rsidP="002F2247">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Bastante satisfeito</w:t>
            </w:r>
          </w:p>
        </w:tc>
        <w:tc>
          <w:tcPr>
            <w:tcW w:w="1045" w:type="dxa"/>
            <w:vAlign w:val="center"/>
            <w:hideMark/>
          </w:tcPr>
          <w:p w:rsidR="002F2247" w:rsidRPr="00E85BC9" w:rsidRDefault="002F2247" w:rsidP="002F2247">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 xml:space="preserve">        5</w:t>
            </w:r>
          </w:p>
        </w:tc>
        <w:tc>
          <w:tcPr>
            <w:tcW w:w="1179" w:type="dxa"/>
            <w:vAlign w:val="center"/>
            <w:hideMark/>
          </w:tcPr>
          <w:p w:rsidR="002F2247" w:rsidRPr="00E85BC9" w:rsidRDefault="002F2247" w:rsidP="002F2247">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 xml:space="preserve">     17%</w:t>
            </w:r>
          </w:p>
        </w:tc>
      </w:tr>
      <w:tr w:rsidR="002F2247" w:rsidRPr="00E85BC9" w:rsidTr="002F2247">
        <w:trPr>
          <w:trHeight w:val="41"/>
          <w:tblCellSpacing w:w="15" w:type="dxa"/>
        </w:trPr>
        <w:tc>
          <w:tcPr>
            <w:tcW w:w="1377" w:type="dxa"/>
            <w:vAlign w:val="center"/>
            <w:hideMark/>
          </w:tcPr>
          <w:p w:rsidR="002F2247" w:rsidRPr="00E85BC9" w:rsidRDefault="002F2247" w:rsidP="002F2247">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Muito satisfeito</w:t>
            </w:r>
          </w:p>
        </w:tc>
        <w:tc>
          <w:tcPr>
            <w:tcW w:w="1045" w:type="dxa"/>
            <w:vAlign w:val="center"/>
            <w:hideMark/>
          </w:tcPr>
          <w:p w:rsidR="002F2247" w:rsidRPr="00E85BC9" w:rsidRDefault="002F2247" w:rsidP="002F2247">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 xml:space="preserve">        4</w:t>
            </w:r>
          </w:p>
        </w:tc>
        <w:tc>
          <w:tcPr>
            <w:tcW w:w="1179" w:type="dxa"/>
            <w:vAlign w:val="center"/>
            <w:hideMark/>
          </w:tcPr>
          <w:p w:rsidR="002F2247" w:rsidRPr="00E85BC9" w:rsidRDefault="002F2247" w:rsidP="002F2247">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 xml:space="preserve">      13%</w:t>
            </w:r>
          </w:p>
        </w:tc>
      </w:tr>
      <w:tr w:rsidR="002F2247" w:rsidRPr="00E85BC9" w:rsidTr="002F2247">
        <w:trPr>
          <w:trHeight w:val="41"/>
          <w:tblCellSpacing w:w="15" w:type="dxa"/>
        </w:trPr>
        <w:tc>
          <w:tcPr>
            <w:tcW w:w="1377" w:type="dxa"/>
            <w:vAlign w:val="center"/>
            <w:hideMark/>
          </w:tcPr>
          <w:p w:rsidR="002F2247" w:rsidRPr="00E85BC9" w:rsidRDefault="002F2247" w:rsidP="002535C2">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Insatisfeito</w:t>
            </w:r>
          </w:p>
        </w:tc>
        <w:tc>
          <w:tcPr>
            <w:tcW w:w="1045" w:type="dxa"/>
            <w:vAlign w:val="center"/>
            <w:hideMark/>
          </w:tcPr>
          <w:p w:rsidR="002F2247" w:rsidRPr="00E85BC9" w:rsidRDefault="002F2247" w:rsidP="002535C2">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 xml:space="preserve">        2</w:t>
            </w:r>
          </w:p>
        </w:tc>
        <w:tc>
          <w:tcPr>
            <w:tcW w:w="1179" w:type="dxa"/>
            <w:vAlign w:val="center"/>
            <w:hideMark/>
          </w:tcPr>
          <w:p w:rsidR="002F2247" w:rsidRPr="00E85BC9" w:rsidRDefault="002F2247" w:rsidP="002535C2">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 xml:space="preserve">       7%</w:t>
            </w:r>
          </w:p>
        </w:tc>
      </w:tr>
    </w:tbl>
    <w:p w:rsidR="002F2247" w:rsidRPr="00E85BC9" w:rsidRDefault="002F2247" w:rsidP="002F2247">
      <w:pPr>
        <w:pStyle w:val="Corpodetexto"/>
        <w:spacing w:line="240" w:lineRule="auto"/>
        <w:ind w:right="0" w:firstLine="0"/>
        <w:jc w:val="left"/>
        <w:rPr>
          <w:sz w:val="20"/>
          <w:szCs w:val="20"/>
        </w:rPr>
      </w:pPr>
      <w:r w:rsidRPr="00E85BC9">
        <w:rPr>
          <w:sz w:val="20"/>
          <w:szCs w:val="20"/>
        </w:rPr>
        <w:t>Fonte: Questionário</w:t>
      </w:r>
    </w:p>
    <w:p w:rsidR="002F2247" w:rsidRDefault="002F2247" w:rsidP="002F2247">
      <w:pPr>
        <w:tabs>
          <w:tab w:val="left" w:pos="100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934D60" w:rsidRPr="006E5FD8" w:rsidRDefault="006A44A8" w:rsidP="006E5FD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As </w:t>
      </w:r>
      <w:r w:rsidR="00934D60" w:rsidRPr="006E5FD8">
        <w:rPr>
          <w:rFonts w:ascii="Times New Roman" w:hAnsi="Times New Roman" w:cs="Times New Roman"/>
          <w:sz w:val="24"/>
          <w:szCs w:val="24"/>
        </w:rPr>
        <w:t xml:space="preserve"> respostas </w:t>
      </w:r>
      <w:r w:rsidR="00F5613F">
        <w:rPr>
          <w:rFonts w:ascii="Times New Roman" w:hAnsi="Times New Roman" w:cs="Times New Roman"/>
          <w:sz w:val="24"/>
          <w:szCs w:val="24"/>
        </w:rPr>
        <w:t xml:space="preserve"> indicam que </w:t>
      </w:r>
      <w:r>
        <w:rPr>
          <w:rFonts w:ascii="Times New Roman" w:hAnsi="Times New Roman" w:cs="Times New Roman"/>
          <w:sz w:val="24"/>
          <w:szCs w:val="24"/>
        </w:rPr>
        <w:t xml:space="preserve"> </w:t>
      </w:r>
      <w:r w:rsidR="00934D60" w:rsidRPr="006E5FD8">
        <w:rPr>
          <w:rFonts w:ascii="Times New Roman" w:hAnsi="Times New Roman" w:cs="Times New Roman"/>
          <w:sz w:val="24"/>
          <w:szCs w:val="24"/>
        </w:rPr>
        <w:t xml:space="preserve">63% </w:t>
      </w:r>
      <w:r>
        <w:rPr>
          <w:rFonts w:ascii="Times New Roman" w:hAnsi="Times New Roman" w:cs="Times New Roman"/>
          <w:sz w:val="24"/>
          <w:szCs w:val="24"/>
        </w:rPr>
        <w:t xml:space="preserve"> dos professores </w:t>
      </w:r>
      <w:r w:rsidR="00934D60" w:rsidRPr="006E5FD8">
        <w:rPr>
          <w:rFonts w:ascii="Times New Roman" w:hAnsi="Times New Roman" w:cs="Times New Roman"/>
          <w:sz w:val="24"/>
          <w:szCs w:val="24"/>
        </w:rPr>
        <w:t>se disseram satisfeitos com a experiência, 17% se mostraram bastante satisfeitos e 13% muito satisfeitos.  Apenas 7% responderam que estavam insatisfeitos.</w:t>
      </w:r>
      <w:r w:rsidR="006E5FD8" w:rsidRPr="006E5FD8">
        <w:rPr>
          <w:rFonts w:ascii="Times New Roman" w:hAnsi="Times New Roman" w:cs="Times New Roman"/>
          <w:sz w:val="24"/>
          <w:szCs w:val="24"/>
        </w:rPr>
        <w:t xml:space="preserve"> </w:t>
      </w:r>
      <w:r w:rsidR="00934D60" w:rsidRPr="006E5FD8">
        <w:rPr>
          <w:rFonts w:ascii="Times New Roman" w:hAnsi="Times New Roman" w:cs="Times New Roman"/>
          <w:sz w:val="24"/>
          <w:szCs w:val="24"/>
        </w:rPr>
        <w:t xml:space="preserve">Apesar da maioria dos participantes se dizer satisfeita, percebe-se que os professores expressam uma certa cautela na apreciação dos indicadores “bastante e muito satisfeito”. Isso ficou mais claro com a realização das entrevistas, quando os professores avaliavam e manifestavam o que pensavam sobre o que e como faziam, em que condições e o modo que deveria ser feito.  </w:t>
      </w:r>
      <w:r w:rsidR="002C1449">
        <w:rPr>
          <w:rFonts w:ascii="Times New Roman" w:hAnsi="Times New Roman" w:cs="Times New Roman"/>
          <w:sz w:val="24"/>
          <w:szCs w:val="24"/>
        </w:rPr>
        <w:t xml:space="preserve">Entretanto, </w:t>
      </w:r>
      <w:r>
        <w:rPr>
          <w:rFonts w:ascii="Times New Roman" w:hAnsi="Times New Roman" w:cs="Times New Roman"/>
          <w:sz w:val="24"/>
          <w:szCs w:val="24"/>
        </w:rPr>
        <w:t xml:space="preserve"> </w:t>
      </w:r>
      <w:r w:rsidR="001E40ED">
        <w:rPr>
          <w:rFonts w:ascii="Times New Roman" w:hAnsi="Times New Roman" w:cs="Times New Roman"/>
          <w:sz w:val="24"/>
          <w:szCs w:val="24"/>
        </w:rPr>
        <w:t xml:space="preserve">essa </w:t>
      </w:r>
      <w:r w:rsidR="006E5FD8" w:rsidRPr="006E5FD8">
        <w:rPr>
          <w:rFonts w:ascii="Times New Roman" w:hAnsi="Times New Roman" w:cs="Times New Roman"/>
          <w:sz w:val="24"/>
          <w:szCs w:val="24"/>
        </w:rPr>
        <w:t>linha</w:t>
      </w:r>
      <w:r>
        <w:rPr>
          <w:rFonts w:ascii="Times New Roman" w:hAnsi="Times New Roman" w:cs="Times New Roman"/>
          <w:sz w:val="24"/>
          <w:szCs w:val="24"/>
        </w:rPr>
        <w:t xml:space="preserve"> cartográfica</w:t>
      </w:r>
      <w:r w:rsidR="006E5FD8" w:rsidRPr="006E5FD8">
        <w:rPr>
          <w:rFonts w:ascii="Times New Roman" w:hAnsi="Times New Roman" w:cs="Times New Roman"/>
          <w:sz w:val="24"/>
          <w:szCs w:val="24"/>
        </w:rPr>
        <w:t xml:space="preserve"> se apresentou com </w:t>
      </w:r>
      <w:r w:rsidR="00934D60" w:rsidRPr="006E5FD8">
        <w:rPr>
          <w:rFonts w:ascii="Times New Roman" w:hAnsi="Times New Roman" w:cs="Times New Roman"/>
          <w:sz w:val="24"/>
          <w:szCs w:val="24"/>
        </w:rPr>
        <w:t>traços bastante definidos e que foi de</w:t>
      </w:r>
      <w:r>
        <w:rPr>
          <w:rFonts w:ascii="Times New Roman" w:hAnsi="Times New Roman" w:cs="Times New Roman"/>
          <w:sz w:val="24"/>
          <w:szCs w:val="24"/>
        </w:rPr>
        <w:t xml:space="preserve">senhada </w:t>
      </w:r>
      <w:r w:rsidR="00934D60" w:rsidRPr="006E5FD8">
        <w:rPr>
          <w:rFonts w:ascii="Times New Roman" w:hAnsi="Times New Roman" w:cs="Times New Roman"/>
          <w:sz w:val="24"/>
          <w:szCs w:val="24"/>
        </w:rPr>
        <w:t>com certa leveza  por um professor:  “Eu sou muito otimista com relação a EaD, embora  tenha  várias críticas”</w:t>
      </w:r>
      <w:r w:rsidR="006E5FD8" w:rsidRPr="006E5FD8">
        <w:rPr>
          <w:rFonts w:ascii="Times New Roman" w:hAnsi="Times New Roman" w:cs="Times New Roman"/>
          <w:sz w:val="24"/>
          <w:szCs w:val="24"/>
        </w:rPr>
        <w:t xml:space="preserve"> </w:t>
      </w:r>
      <w:r w:rsidR="00934D60" w:rsidRPr="006E5FD8">
        <w:rPr>
          <w:rFonts w:ascii="Times New Roman" w:hAnsi="Times New Roman" w:cs="Times New Roman"/>
          <w:sz w:val="24"/>
          <w:szCs w:val="24"/>
        </w:rPr>
        <w:t xml:space="preserve">(P4). </w:t>
      </w:r>
    </w:p>
    <w:p w:rsidR="00C239D7" w:rsidRDefault="00C239D7" w:rsidP="00B50731">
      <w:pPr>
        <w:pStyle w:val="Corpodetexto"/>
        <w:ind w:right="0" w:firstLine="567"/>
      </w:pPr>
      <w:r w:rsidRPr="00B50731">
        <w:t>Se existe um grau de safistação reconhecido, e mesmo algum “otimismo” com relação a EaD, ele pode ser aferido por meio dos encontros entre as  interfaces da  EaD e o ensino presencial.  Solicitamos  aos professores  que se expressassem sobre as “influências”</w:t>
      </w:r>
      <w:r w:rsidR="00A41235">
        <w:t xml:space="preserve"> ou relações </w:t>
      </w:r>
      <w:r w:rsidRPr="00B50731">
        <w:t xml:space="preserve"> entre a EaD e o ensino presencial.  </w:t>
      </w:r>
    </w:p>
    <w:p w:rsidR="004F135B" w:rsidRPr="004F135B" w:rsidRDefault="004F135B" w:rsidP="007611D2">
      <w:pPr>
        <w:pStyle w:val="Corpodetexto"/>
        <w:ind w:right="0" w:firstLine="567"/>
      </w:pPr>
      <w:r w:rsidRPr="004F135B">
        <w:t>Tanto no questionário como nas entrevistas houve um alto nível de respostas  que confirmaram a influência da EaD no trabalho com o ensino presencial.  O reconhecimento dessas influências apresenta  um fluxo importante abrangendo a interação entre atores e actantes. Os professores se familiarizam com as novas tecnologias,</w:t>
      </w:r>
      <w:r w:rsidR="00A41235">
        <w:t xml:space="preserve"> linguagens, materiais, metodos, </w:t>
      </w:r>
      <w:r w:rsidRPr="004F135B">
        <w:t xml:space="preserve"> descobrem  novas  possibilidades  pedagógicas  e passam a experimentar  novos modos de ensinar.  </w:t>
      </w:r>
      <w:r w:rsidR="00BE799D">
        <w:t xml:space="preserve"> </w:t>
      </w:r>
    </w:p>
    <w:p w:rsidR="00F5613F" w:rsidRPr="009F57F9" w:rsidRDefault="007611D2" w:rsidP="00E85BC9">
      <w:pPr>
        <w:pStyle w:val="Corpodetexto"/>
        <w:ind w:right="0" w:firstLine="567"/>
      </w:pPr>
      <w:r>
        <w:t>Selecionamos alguns depoimentos</w:t>
      </w:r>
      <w:r w:rsidR="004F135B" w:rsidRPr="004F135B">
        <w:t xml:space="preserve">   que  evidenciam de modo  diversificado  algumas  inte</w:t>
      </w:r>
      <w:r>
        <w:t>rfaces interessantes:</w:t>
      </w:r>
    </w:p>
    <w:p w:rsidR="007611D2" w:rsidRPr="00A11BFF" w:rsidRDefault="009F57F9" w:rsidP="004F135B">
      <w:pPr>
        <w:pStyle w:val="PargrafodaLista"/>
        <w:numPr>
          <w:ilvl w:val="0"/>
          <w:numId w:val="23"/>
        </w:numPr>
        <w:rPr>
          <w:rFonts w:ascii="Times New Roman" w:hAnsi="Times New Roman"/>
          <w:i/>
        </w:rPr>
      </w:pPr>
      <w:r w:rsidRPr="00A11BFF">
        <w:rPr>
          <w:rFonts w:ascii="Times New Roman" w:hAnsi="Times New Roman"/>
        </w:rPr>
        <w:t>Eu aprendi muito na EaD, quando comecei a repensar o modo de organizar as atividades  na plataforma moodle.  Eu comecei  a repensar o meu fazer no presencial. Que eu poderia fazer de forma diferente -  porque na plataforma eu deveria pensar numa atividade que o aluno pudesse fazer sem a minha ajuda. Se eu não tivesse trabalhando na EaD, eu não teria revisto.</w:t>
      </w:r>
    </w:p>
    <w:p w:rsidR="009F57F9" w:rsidRPr="00A11BFF" w:rsidRDefault="009F57F9" w:rsidP="007611D2">
      <w:pPr>
        <w:pStyle w:val="PargrafodaLista"/>
        <w:rPr>
          <w:rFonts w:ascii="Times New Roman" w:hAnsi="Times New Roman"/>
          <w:i/>
        </w:rPr>
      </w:pPr>
      <w:r w:rsidRPr="00A11BFF">
        <w:rPr>
          <w:rFonts w:ascii="Times New Roman" w:hAnsi="Times New Roman"/>
        </w:rPr>
        <w:t xml:space="preserve"> P 8 </w:t>
      </w:r>
    </w:p>
    <w:p w:rsidR="007611D2" w:rsidRPr="00A11BFF" w:rsidRDefault="009F57F9" w:rsidP="004F135B">
      <w:pPr>
        <w:pStyle w:val="Legenda"/>
        <w:numPr>
          <w:ilvl w:val="0"/>
          <w:numId w:val="23"/>
        </w:numPr>
        <w:spacing w:before="0" w:after="0" w:line="240" w:lineRule="auto"/>
        <w:ind w:right="0"/>
        <w:rPr>
          <w:rFonts w:cs="Times New Roman"/>
          <w:i w:val="0"/>
          <w:sz w:val="20"/>
          <w:szCs w:val="20"/>
        </w:rPr>
      </w:pPr>
      <w:r w:rsidRPr="00A11BFF">
        <w:rPr>
          <w:rFonts w:cs="Times New Roman"/>
          <w:i w:val="0"/>
          <w:sz w:val="20"/>
          <w:szCs w:val="20"/>
        </w:rPr>
        <w:t>Para desenvolver um trabalho  a distancia o trabalho de planejamento é maior e mais detalhado para que não restem dúvidas. Com isso contribui para o plane</w:t>
      </w:r>
      <w:r w:rsidR="007611D2" w:rsidRPr="00A11BFF">
        <w:rPr>
          <w:rFonts w:cs="Times New Roman"/>
          <w:i w:val="0"/>
          <w:sz w:val="20"/>
          <w:szCs w:val="20"/>
        </w:rPr>
        <w:t>jamento das aulas no presencial.</w:t>
      </w:r>
    </w:p>
    <w:p w:rsidR="009F57F9" w:rsidRPr="00A11BFF" w:rsidRDefault="009F57F9" w:rsidP="007611D2">
      <w:pPr>
        <w:pStyle w:val="Legenda"/>
        <w:spacing w:before="0" w:after="0" w:line="240" w:lineRule="auto"/>
        <w:ind w:left="720" w:right="0" w:firstLine="0"/>
        <w:rPr>
          <w:rFonts w:cs="Times New Roman"/>
          <w:i w:val="0"/>
          <w:sz w:val="20"/>
          <w:szCs w:val="20"/>
        </w:rPr>
      </w:pPr>
      <w:r w:rsidRPr="00A11BFF">
        <w:rPr>
          <w:rFonts w:cs="Times New Roman"/>
          <w:i w:val="0"/>
          <w:sz w:val="20"/>
          <w:szCs w:val="20"/>
        </w:rPr>
        <w:t>P 25</w:t>
      </w:r>
    </w:p>
    <w:p w:rsidR="00275007" w:rsidRPr="00A11BFF" w:rsidRDefault="009F57F9" w:rsidP="004F135B">
      <w:pPr>
        <w:pStyle w:val="Legenda"/>
        <w:numPr>
          <w:ilvl w:val="0"/>
          <w:numId w:val="23"/>
        </w:numPr>
        <w:spacing w:before="0" w:after="0" w:line="240" w:lineRule="auto"/>
        <w:ind w:right="0"/>
        <w:rPr>
          <w:rFonts w:cs="Times New Roman"/>
          <w:i w:val="0"/>
          <w:sz w:val="20"/>
          <w:szCs w:val="20"/>
        </w:rPr>
      </w:pPr>
      <w:r w:rsidRPr="00A11BFF">
        <w:rPr>
          <w:rFonts w:cs="Times New Roman"/>
          <w:i w:val="0"/>
          <w:sz w:val="20"/>
          <w:szCs w:val="20"/>
        </w:rPr>
        <w:t xml:space="preserve">Influencia muito no que diz respeito à interatividade no processo ensino-aprendizagem, a preocupação com as formas de se fazer a mediação pedagógica, a qualidade do material didático entregue aos alunos. </w:t>
      </w:r>
      <w:r w:rsidR="00A2518B" w:rsidRPr="00A11BFF">
        <w:rPr>
          <w:rFonts w:cs="Times New Roman"/>
          <w:i w:val="0"/>
          <w:sz w:val="20"/>
          <w:szCs w:val="20"/>
        </w:rPr>
        <w:t>P 24</w:t>
      </w:r>
    </w:p>
    <w:p w:rsidR="009F57F9" w:rsidRPr="00A41235" w:rsidRDefault="00A2518B" w:rsidP="00275007">
      <w:pPr>
        <w:pStyle w:val="Legenda"/>
        <w:spacing w:before="0" w:after="0" w:line="240" w:lineRule="auto"/>
        <w:ind w:left="720" w:right="0" w:firstLine="0"/>
        <w:rPr>
          <w:rFonts w:cs="Times New Roman"/>
          <w:i w:val="0"/>
          <w:sz w:val="22"/>
          <w:szCs w:val="22"/>
        </w:rPr>
      </w:pPr>
      <w:r w:rsidRPr="00A41235">
        <w:rPr>
          <w:rFonts w:cs="Times New Roman"/>
          <w:i w:val="0"/>
          <w:sz w:val="22"/>
          <w:szCs w:val="22"/>
        </w:rPr>
        <w:t xml:space="preserve"> </w:t>
      </w:r>
    </w:p>
    <w:p w:rsidR="00C239D7" w:rsidRPr="009F57F9" w:rsidRDefault="00C239D7" w:rsidP="009F57F9">
      <w:pPr>
        <w:pStyle w:val="Corpodetexto"/>
        <w:ind w:right="0" w:firstLine="567"/>
      </w:pPr>
      <w:r w:rsidRPr="009F57F9">
        <w:t xml:space="preserve">Não </w:t>
      </w:r>
      <w:r w:rsidR="00275007">
        <w:t>focaremos esp</w:t>
      </w:r>
      <w:r w:rsidRPr="009F57F9">
        <w:t xml:space="preserve">ecificamente as dimensões suscitadas </w:t>
      </w:r>
      <w:r w:rsidR="002F2247">
        <w:t>dessas falas</w:t>
      </w:r>
      <w:r w:rsidRPr="009F57F9">
        <w:t xml:space="preserve">, entrementes,  entendemos que para </w:t>
      </w:r>
      <w:r w:rsidR="006159A4">
        <w:t>a maioria d</w:t>
      </w:r>
      <w:r w:rsidRPr="009F57F9">
        <w:t xml:space="preserve">os professores que se envolveram com a proposta da UAB aconteceu uma situação nova, </w:t>
      </w:r>
      <w:r w:rsidR="00275007">
        <w:t xml:space="preserve">desafiante e </w:t>
      </w:r>
      <w:r w:rsidRPr="009F57F9">
        <w:t xml:space="preserve">concreta,  ali no </w:t>
      </w:r>
      <w:r w:rsidR="00067620">
        <w:t xml:space="preserve">- </w:t>
      </w:r>
      <w:r w:rsidRPr="009F57F9">
        <w:t xml:space="preserve">no aqui e agora - do cotidano docente.  Essa situação se tornou   um convite e um desafio concreto  para um  deslocamento num  terrritório,  na maior parte das vezes, ainda desconhecido e inabitado, e com exigências comunicacionais, metodológicas e didáticas muito peculiares.  </w:t>
      </w:r>
      <w:r w:rsidR="00A41235">
        <w:t>Um</w:t>
      </w:r>
      <w:r w:rsidRPr="009F57F9">
        <w:t xml:space="preserve"> movimento condu</w:t>
      </w:r>
      <w:r w:rsidR="00A41235">
        <w:t xml:space="preserve">ziu </w:t>
      </w:r>
      <w:r w:rsidRPr="009F57F9">
        <w:t xml:space="preserve"> os </w:t>
      </w:r>
      <w:r w:rsidRPr="009F57F9">
        <w:lastRenderedPageBreak/>
        <w:t xml:space="preserve">depoimentos. E esse movimento envolve a aprendizagem de professores universitários, um devir professor, um professor-aprendente. </w:t>
      </w:r>
    </w:p>
    <w:p w:rsidR="00C239D7" w:rsidRPr="007611D2" w:rsidRDefault="00C239D7" w:rsidP="00067620">
      <w:pPr>
        <w:pStyle w:val="Corpodetexto"/>
        <w:ind w:right="0" w:firstLine="567"/>
      </w:pPr>
      <w:r w:rsidRPr="009F57F9">
        <w:t xml:space="preserve">Na verdade  estamos mais acostumados a falar da aprendizagem de alunos, entretanto, os professores formadores da EaD também não nascem prontos e aprendem, mesmo quando não sabem que aprendem. Aprendemos à  sombra de uma mangueira, como também, com um lap-top em baixo do braço. </w:t>
      </w:r>
      <w:r w:rsidR="007611D2">
        <w:t xml:space="preserve"> </w:t>
      </w:r>
      <w:r w:rsidRPr="009F57F9">
        <w:t xml:space="preserve">Aliás, sempre é oportuno lembrar que há muito a fazer para superar a crença, ainda intocável em grande parte do professorado universitário, de que para ser professor  do ensino superior basta  apenas dominar uma especialidade  do conhecimento e nela  ser competente.  Essa crença arraigada de que “quem sabe, sabe ensinar” é tributária do “discurso competente”, de cunho profissionalizante, que dispensa qualquer pré-requisito para ensinar. </w:t>
      </w:r>
      <w:r w:rsidRPr="004F135B">
        <w:t xml:space="preserve">Com efeito nós, educadores, nos fazemos e refazemos, inventamos e reinventamos aos poucos e a cada dia, ao longo de uma vida em contato com conteúdos diversificados do conhecimento filosófico, científico e artístico, em tempos e espaços contínuos e descontínuos, e em processos interacionais com alunos, outros colegas de profissão, instituições,  tecnologias e seus entornos e com demandas e expectativas sociais, que formam, desse modo, uma amálgama autoformacional  de grande densidade e volume.  Em meio a isso tudo, aprendemos. </w:t>
      </w:r>
      <w:r w:rsidR="007611D2">
        <w:t>P</w:t>
      </w:r>
      <w:r w:rsidRPr="007611D2">
        <w:t xml:space="preserve">ode-se afirmar que  nas  pequenas e grandes  descobertas da experimentação dos professores  existe um movimento de aprendizagem interessante. Poderíamos admitir que nesse movimento se depreendem sonoridades, vibrações caóides, de alguma criação? Ousamos afirmar que  sim. </w:t>
      </w:r>
    </w:p>
    <w:p w:rsidR="00C239D7" w:rsidRDefault="00C239D7" w:rsidP="004F135B">
      <w:pPr>
        <w:spacing w:after="120" w:line="360" w:lineRule="auto"/>
        <w:ind w:firstLine="567"/>
        <w:jc w:val="both"/>
        <w:rPr>
          <w:rFonts w:ascii="Times New Roman" w:hAnsi="Times New Roman" w:cs="Times New Roman"/>
          <w:sz w:val="24"/>
          <w:szCs w:val="24"/>
        </w:rPr>
      </w:pPr>
      <w:r w:rsidRPr="004F135B">
        <w:rPr>
          <w:rFonts w:ascii="Times New Roman" w:hAnsi="Times New Roman" w:cs="Times New Roman"/>
          <w:sz w:val="24"/>
          <w:szCs w:val="24"/>
        </w:rPr>
        <w:t xml:space="preserve">Nessa perspectiva, trazemos algumas falas que se reportam à noção de </w:t>
      </w:r>
      <w:r w:rsidR="004F135B">
        <w:rPr>
          <w:rFonts w:ascii="Times New Roman" w:hAnsi="Times New Roman" w:cs="Times New Roman"/>
          <w:sz w:val="24"/>
          <w:szCs w:val="24"/>
        </w:rPr>
        <w:t>v</w:t>
      </w:r>
      <w:r w:rsidRPr="004F135B">
        <w:rPr>
          <w:rFonts w:ascii="Times New Roman" w:hAnsi="Times New Roman" w:cs="Times New Roman"/>
          <w:sz w:val="24"/>
          <w:szCs w:val="24"/>
        </w:rPr>
        <w:t xml:space="preserve">irtualidade, como que a indicar vibrações ascendentes para o desenvolvimento de uma educação virtual, conectada, on line. </w:t>
      </w:r>
    </w:p>
    <w:p w:rsidR="00275007" w:rsidRPr="00A11BFF" w:rsidRDefault="004F135B" w:rsidP="00CB2CCA">
      <w:pPr>
        <w:pStyle w:val="PargrafodaLista"/>
        <w:numPr>
          <w:ilvl w:val="0"/>
          <w:numId w:val="24"/>
        </w:numPr>
        <w:rPr>
          <w:rFonts w:ascii="Times New Roman" w:hAnsi="Times New Roman"/>
        </w:rPr>
      </w:pPr>
      <w:r w:rsidRPr="00A11BFF">
        <w:rPr>
          <w:rFonts w:ascii="Times New Roman" w:hAnsi="Times New Roman"/>
        </w:rPr>
        <w:t xml:space="preserve">O virtual é real.  Muito real. E ás vezes se faz mais presente do que o professor, no presencial [...] Isso eu não entendia, me amedrontava. </w:t>
      </w:r>
      <w:r w:rsidR="00A2518B" w:rsidRPr="00A11BFF">
        <w:rPr>
          <w:rFonts w:ascii="Times New Roman" w:hAnsi="Times New Roman"/>
        </w:rPr>
        <w:t>P 3</w:t>
      </w:r>
    </w:p>
    <w:p w:rsidR="004F135B" w:rsidRPr="00A11BFF" w:rsidRDefault="004F135B" w:rsidP="00275007">
      <w:pPr>
        <w:pStyle w:val="PargrafodaLista"/>
        <w:rPr>
          <w:rFonts w:ascii="Times New Roman" w:hAnsi="Times New Roman"/>
        </w:rPr>
      </w:pPr>
    </w:p>
    <w:p w:rsidR="004F135B" w:rsidRPr="00A11BFF" w:rsidRDefault="004F135B" w:rsidP="00CB2CCA">
      <w:pPr>
        <w:pStyle w:val="PargrafodaLista"/>
        <w:numPr>
          <w:ilvl w:val="0"/>
          <w:numId w:val="24"/>
        </w:numPr>
        <w:rPr>
          <w:rFonts w:ascii="Times New Roman" w:hAnsi="Times New Roman"/>
        </w:rPr>
      </w:pPr>
      <w:r w:rsidRPr="00A11BFF">
        <w:rPr>
          <w:rFonts w:ascii="Times New Roman" w:hAnsi="Times New Roman"/>
        </w:rPr>
        <w:t xml:space="preserve">Penso assim que a EaD tem essa característica de despertar o professor para o reconhecimento de algo que ele desconhece, e que pode se abrir para novas relações virtuais. Esse é um lado positivo. Eu poderia ter me fechado e falar “não quero  aprender nada disso”. Quando eu </w:t>
      </w:r>
      <w:r w:rsidR="00A2518B" w:rsidRPr="00A11BFF">
        <w:rPr>
          <w:rFonts w:ascii="Times New Roman" w:hAnsi="Times New Roman"/>
        </w:rPr>
        <w:t>entrei eu vi que tem um mundo. P 5</w:t>
      </w:r>
    </w:p>
    <w:p w:rsidR="00A2518B" w:rsidRPr="00A11BFF" w:rsidRDefault="00A2518B" w:rsidP="00A2518B">
      <w:pPr>
        <w:pStyle w:val="PargrafodaLista"/>
        <w:rPr>
          <w:rFonts w:ascii="Times New Roman" w:hAnsi="Times New Roman"/>
        </w:rPr>
      </w:pPr>
    </w:p>
    <w:p w:rsidR="004F135B" w:rsidRPr="00A11BFF" w:rsidRDefault="004F135B" w:rsidP="00CB2CCA">
      <w:pPr>
        <w:pStyle w:val="Legenda"/>
        <w:numPr>
          <w:ilvl w:val="0"/>
          <w:numId w:val="24"/>
        </w:numPr>
        <w:spacing w:before="0" w:after="0" w:line="240" w:lineRule="auto"/>
        <w:ind w:right="0"/>
        <w:rPr>
          <w:rFonts w:cs="Times New Roman"/>
          <w:i w:val="0"/>
          <w:sz w:val="20"/>
          <w:szCs w:val="20"/>
        </w:rPr>
      </w:pPr>
      <w:r w:rsidRPr="00A11BFF">
        <w:rPr>
          <w:rFonts w:cs="Times New Roman"/>
          <w:i w:val="0"/>
          <w:sz w:val="20"/>
          <w:szCs w:val="20"/>
        </w:rPr>
        <w:t xml:space="preserve">Porque a gente tem de tirar da cabeça  aquela ideia de que só a sala de aula  presencial é que ensina. E  não é assim. [..]  há um mito do aluno  presencial. A simples presença física, não significa  participação?  Exatamente, não  significa! Tanto que meus alunos a distancia fazem muito mais questionamentos que os alunos em </w:t>
      </w:r>
      <w:r w:rsidR="00A2518B" w:rsidRPr="00A11BFF">
        <w:rPr>
          <w:rFonts w:cs="Times New Roman"/>
          <w:i w:val="0"/>
          <w:sz w:val="20"/>
          <w:szCs w:val="20"/>
        </w:rPr>
        <w:t>sala de aula, muito mais.  P 1</w:t>
      </w:r>
    </w:p>
    <w:p w:rsidR="00CB2CCA" w:rsidRPr="00A2518B" w:rsidRDefault="00CB2CCA" w:rsidP="004F135B">
      <w:pPr>
        <w:pStyle w:val="Legenda"/>
        <w:spacing w:before="0" w:after="0" w:line="240" w:lineRule="auto"/>
        <w:ind w:right="0" w:firstLine="0"/>
        <w:rPr>
          <w:rFonts w:asciiTheme="minorHAnsi" w:hAnsiTheme="minorHAnsi"/>
          <w:i w:val="0"/>
          <w:sz w:val="22"/>
          <w:szCs w:val="22"/>
        </w:rPr>
      </w:pPr>
    </w:p>
    <w:p w:rsidR="00C239D7" w:rsidRPr="00CB2CCA" w:rsidRDefault="00C239D7" w:rsidP="00CB2CCA">
      <w:pPr>
        <w:spacing w:after="0" w:line="360" w:lineRule="auto"/>
        <w:ind w:firstLine="708"/>
        <w:jc w:val="both"/>
        <w:rPr>
          <w:rFonts w:ascii="Times New Roman" w:hAnsi="Times New Roman" w:cs="Times New Roman"/>
          <w:sz w:val="24"/>
          <w:szCs w:val="24"/>
        </w:rPr>
      </w:pPr>
      <w:r w:rsidRPr="00CB2CCA">
        <w:rPr>
          <w:rFonts w:ascii="Times New Roman" w:hAnsi="Times New Roman" w:cs="Times New Roman"/>
          <w:sz w:val="24"/>
          <w:szCs w:val="24"/>
        </w:rPr>
        <w:t xml:space="preserve">Admitir que o mundo virtual é um universo a ser conhecido, habitado, explorado, é uma atitude que ganha espaço na experimentação de docentes. Por isso mesmo a noção de </w:t>
      </w:r>
      <w:r w:rsidRPr="00CB2CCA">
        <w:rPr>
          <w:rFonts w:ascii="Times New Roman" w:hAnsi="Times New Roman" w:cs="Times New Roman"/>
          <w:sz w:val="24"/>
          <w:szCs w:val="24"/>
        </w:rPr>
        <w:lastRenderedPageBreak/>
        <w:t>vibrações ascendentes quer designar um movimento positivo, ascendente</w:t>
      </w:r>
      <w:r w:rsidR="00067620">
        <w:rPr>
          <w:rFonts w:ascii="Times New Roman" w:hAnsi="Times New Roman" w:cs="Times New Roman"/>
          <w:sz w:val="24"/>
          <w:szCs w:val="24"/>
        </w:rPr>
        <w:t>, ainda que de contornos indefinidos</w:t>
      </w:r>
      <w:r w:rsidR="006159A4">
        <w:rPr>
          <w:rFonts w:ascii="Times New Roman" w:hAnsi="Times New Roman" w:cs="Times New Roman"/>
          <w:sz w:val="24"/>
          <w:szCs w:val="24"/>
        </w:rPr>
        <w:t xml:space="preserve">. </w:t>
      </w:r>
      <w:r w:rsidRPr="00CB2CCA">
        <w:rPr>
          <w:rFonts w:ascii="Times New Roman" w:hAnsi="Times New Roman" w:cs="Times New Roman"/>
          <w:sz w:val="24"/>
          <w:szCs w:val="24"/>
        </w:rPr>
        <w:t xml:space="preserve"> </w:t>
      </w:r>
    </w:p>
    <w:p w:rsidR="00C239D7" w:rsidRPr="00CB2CCA" w:rsidRDefault="00A2518B" w:rsidP="00A2518B">
      <w:pPr>
        <w:pStyle w:val="Corpodetexto"/>
        <w:ind w:right="0" w:firstLine="567"/>
      </w:pPr>
      <w:r w:rsidRPr="00C56900">
        <w:rPr>
          <w:sz w:val="21"/>
          <w:szCs w:val="21"/>
        </w:rPr>
        <w:t xml:space="preserve"> </w:t>
      </w:r>
      <w:r w:rsidR="00C239D7" w:rsidRPr="00CB2CCA">
        <w:t xml:space="preserve">Além do mais pode-se perceber que as  dinâmicas da  virtualização e  se ampliam ou se estendem,  quando os docentes  (re)escrevem seus textos, elaboram objetos de aprendizagem,  testam novas estratégias de ensino e aprendizagem e quando fazem experimentos ensejados na e pela EaD. </w:t>
      </w:r>
    </w:p>
    <w:p w:rsidR="00C239D7" w:rsidRPr="00CB2CCA" w:rsidRDefault="00C239D7" w:rsidP="00CB2CCA">
      <w:pPr>
        <w:pStyle w:val="Corpodetexto"/>
        <w:ind w:right="0" w:firstLine="567"/>
      </w:pPr>
      <w:r w:rsidRPr="00CB2CCA">
        <w:t xml:space="preserve">Nesse cenário os professores passam a desmitificar o espaço-tempo da  presencialidade convencional do aluno, do professor e da  universidade.  Emerge nas falas, em traços bastante definidos,  o desejo de  que as fronteiras, as distâncias,  entre o ensino presencial e a EaD, sejam superadas ou quebradas, diluídas. Afinal, não é essa a grande aspiração da EaD, ao apregoar a diluição das separações entre ensino presencial e a distância? Não é isso a  hibridação de modalidades,  sugerida por uma educação desterritorializada, on line?  </w:t>
      </w:r>
    </w:p>
    <w:p w:rsidR="00C239D7" w:rsidRPr="00CB2CCA" w:rsidRDefault="00C239D7" w:rsidP="00CB2CCA">
      <w:pPr>
        <w:pStyle w:val="Corpodetexto"/>
        <w:ind w:right="0" w:firstLine="567"/>
      </w:pPr>
      <w:r w:rsidRPr="00CB2CCA">
        <w:t>Outro aspecto que se apresenta  nas falas dos professores  está relacionado à produção do conhecimento por meio de novas formas e suportes nos quais o uso de linguagens diversificadas se f</w:t>
      </w:r>
      <w:r w:rsidR="007F2012">
        <w:t xml:space="preserve">az necessária. Vale lembrar que hoje, </w:t>
      </w:r>
      <w:r w:rsidRPr="00CB2CCA">
        <w:t xml:space="preserve"> no contexto da  cibercultura, a questão da linguagem se abre num universo </w:t>
      </w:r>
      <w:r w:rsidR="007F2012">
        <w:t xml:space="preserve">muito </w:t>
      </w:r>
      <w:r w:rsidRPr="00CB2CCA">
        <w:t xml:space="preserve">amplo de possibilidades. </w:t>
      </w:r>
    </w:p>
    <w:p w:rsidR="00C239D7" w:rsidRDefault="00C239D7" w:rsidP="00130D07">
      <w:pPr>
        <w:pStyle w:val="Corpodetexto"/>
        <w:ind w:right="0" w:firstLine="567"/>
      </w:pPr>
      <w:r w:rsidRPr="00CB2CCA">
        <w:t xml:space="preserve">A escrita deixa de ser a única linguagem preponderante, pois ela se incorpora a outra linguagens. Textos, imagens, sons, movimentos e gráficos compõem um gigantesco hipertexto eletrônico,  aberto  para  conexões permantes. Na EaD, essa questão é crucial, tanto pelas possibilidades que oferece, ao menos em tese, quanto pelo grau de dificuldade que assume na sua implementação. </w:t>
      </w:r>
    </w:p>
    <w:p w:rsidR="00CB2CCA" w:rsidRDefault="00CB2CCA" w:rsidP="00130D07">
      <w:pPr>
        <w:spacing w:after="0" w:line="360" w:lineRule="auto"/>
        <w:ind w:firstLine="567"/>
        <w:rPr>
          <w:rFonts w:ascii="Times New Roman" w:hAnsi="Times New Roman" w:cs="Times New Roman"/>
          <w:sz w:val="24"/>
          <w:szCs w:val="24"/>
        </w:rPr>
      </w:pPr>
      <w:r w:rsidRPr="00CB2CCA">
        <w:rPr>
          <w:rFonts w:ascii="Times New Roman" w:hAnsi="Times New Roman" w:cs="Times New Roman"/>
          <w:sz w:val="24"/>
          <w:szCs w:val="24"/>
        </w:rPr>
        <w:t>O</w:t>
      </w:r>
      <w:r w:rsidR="00C239D7" w:rsidRPr="00CB2CCA">
        <w:rPr>
          <w:rFonts w:ascii="Times New Roman" w:hAnsi="Times New Roman" w:cs="Times New Roman"/>
          <w:sz w:val="24"/>
          <w:szCs w:val="24"/>
        </w:rPr>
        <w:t xml:space="preserve"> problema da comunicação e das linguagens na EaD veio à tona nas entrevistas, com um foco acentuado na comunicação escrita, a dúvida em torno do “como escrever  na e para EaD”. </w:t>
      </w:r>
      <w:r>
        <w:rPr>
          <w:rFonts w:ascii="Times New Roman" w:hAnsi="Times New Roman" w:cs="Times New Roman"/>
          <w:sz w:val="24"/>
          <w:szCs w:val="24"/>
        </w:rPr>
        <w:t xml:space="preserve"> Depoimentos interessantes problematizam essa questão.</w:t>
      </w:r>
    </w:p>
    <w:p w:rsidR="00CB2CCA" w:rsidRPr="00A11BFF" w:rsidRDefault="00CB2CCA" w:rsidP="00A2518B">
      <w:pPr>
        <w:pStyle w:val="PargrafodaLista"/>
        <w:numPr>
          <w:ilvl w:val="0"/>
          <w:numId w:val="26"/>
        </w:numPr>
        <w:rPr>
          <w:rFonts w:ascii="Times New Roman" w:hAnsi="Times New Roman"/>
        </w:rPr>
      </w:pPr>
      <w:r w:rsidRPr="00A11BFF">
        <w:rPr>
          <w:rFonts w:ascii="Times New Roman" w:hAnsi="Times New Roman"/>
        </w:rPr>
        <w:t>Escrever um livro é diferente prá EaD, [...] Porque, tem que ter uma conversa, um diálogo o tempo todo. E isso eu nunca tinha feito. Nem eu, nem o grupo que escreveu.  Então, o primeiro livro nosso ficou assim, muito ruim. [...]Não dá prá fazer um livro de seiscentas  páginas.  Tem que ter conteúdo com qualidade, não é fácil, não foi fácil na verdade.   (P 10)</w:t>
      </w:r>
    </w:p>
    <w:p w:rsidR="00A2518B" w:rsidRPr="00A11BFF" w:rsidRDefault="00A2518B" w:rsidP="00A2518B">
      <w:pPr>
        <w:pStyle w:val="PargrafodaLista"/>
        <w:rPr>
          <w:rFonts w:ascii="Times New Roman" w:hAnsi="Times New Roman"/>
        </w:rPr>
      </w:pPr>
    </w:p>
    <w:p w:rsidR="00CB2CCA" w:rsidRPr="00A11BFF" w:rsidRDefault="00CB2CCA" w:rsidP="00A2518B">
      <w:pPr>
        <w:pStyle w:val="PargrafodaLista"/>
        <w:numPr>
          <w:ilvl w:val="0"/>
          <w:numId w:val="26"/>
        </w:numPr>
        <w:rPr>
          <w:rFonts w:ascii="Times New Roman" w:hAnsi="Times New Roman"/>
        </w:rPr>
      </w:pPr>
      <w:r w:rsidRPr="00A11BFF">
        <w:rPr>
          <w:rFonts w:ascii="Times New Roman" w:hAnsi="Times New Roman"/>
        </w:rPr>
        <w:t xml:space="preserve">A gente tem exemplos de  professores com larga formação – doutores com experiência em produção acadêmica em artigos e uma série de coisas,  artigos, revistas e capítulos de livros, mas que na hora de produzir o material para a distância acabaram tendo problemas. Problemas na linguagem. Não problema prá escrever. Problemas em colocar o texto prá linguagem a distancia. (P 7) </w:t>
      </w:r>
    </w:p>
    <w:p w:rsidR="00A2518B" w:rsidRPr="00A11BFF" w:rsidRDefault="00A2518B" w:rsidP="00A2518B">
      <w:pPr>
        <w:pStyle w:val="PargrafodaLista"/>
        <w:rPr>
          <w:rFonts w:ascii="Times New Roman" w:hAnsi="Times New Roman"/>
        </w:rPr>
      </w:pPr>
    </w:p>
    <w:p w:rsidR="00C239D7" w:rsidRPr="00A11BFF" w:rsidRDefault="00CB2CCA" w:rsidP="00A2518B">
      <w:pPr>
        <w:pStyle w:val="PargrafodaLista"/>
        <w:numPr>
          <w:ilvl w:val="0"/>
          <w:numId w:val="26"/>
        </w:numPr>
        <w:rPr>
          <w:rFonts w:ascii="Times New Roman" w:hAnsi="Times New Roman"/>
        </w:rPr>
      </w:pPr>
      <w:r w:rsidRPr="00A11BFF">
        <w:rPr>
          <w:rFonts w:ascii="Times New Roman" w:hAnsi="Times New Roman"/>
        </w:rPr>
        <w:t>Nós temos um problema porque a matemática já é uma disciplina complexa, abstrata. E no curso presencial já é difícil prá você passar aquele conteúdo [...] e num curso de EaD você tem de prever como o aluno vai estudar e quais dúvidas surgirão durante seu estudo. Então, escrever um livro de forma que ele consiga imaginar tudo isso que ocorre é muito complicado. (P 14)</w:t>
      </w:r>
    </w:p>
    <w:p w:rsidR="00597210" w:rsidRPr="00A11BFF" w:rsidRDefault="00597210" w:rsidP="00597210">
      <w:pPr>
        <w:pStyle w:val="PargrafodaLista"/>
      </w:pPr>
    </w:p>
    <w:p w:rsidR="00597210" w:rsidRPr="00A2518B" w:rsidRDefault="00597210" w:rsidP="00597210">
      <w:pPr>
        <w:pStyle w:val="PargrafodaLista"/>
        <w:rPr>
          <w:sz w:val="22"/>
          <w:szCs w:val="22"/>
        </w:rPr>
      </w:pPr>
    </w:p>
    <w:p w:rsidR="00C239D7" w:rsidRPr="00130D07" w:rsidRDefault="00C239D7" w:rsidP="00130D07">
      <w:pPr>
        <w:spacing w:after="0" w:line="360" w:lineRule="auto"/>
        <w:ind w:firstLine="567"/>
        <w:jc w:val="both"/>
        <w:rPr>
          <w:rFonts w:ascii="Times New Roman" w:hAnsi="Times New Roman" w:cs="Times New Roman"/>
          <w:sz w:val="24"/>
          <w:szCs w:val="24"/>
        </w:rPr>
      </w:pPr>
      <w:r w:rsidRPr="00130D07">
        <w:rPr>
          <w:rFonts w:ascii="Times New Roman" w:hAnsi="Times New Roman" w:cs="Times New Roman"/>
          <w:sz w:val="24"/>
          <w:szCs w:val="24"/>
        </w:rPr>
        <w:lastRenderedPageBreak/>
        <w:t xml:space="preserve">Na UAB, a produção de fascículos com os conteúdos das disciplinas gerou uma enorme demanda de produção textual, por isso mesmo, os depoimentos enfatizam a questão da linguagem escrita enquanto problema enfrentado pelos professores. </w:t>
      </w:r>
    </w:p>
    <w:p w:rsidR="00C239D7" w:rsidRPr="00130D07" w:rsidRDefault="00C239D7" w:rsidP="00130D07">
      <w:pPr>
        <w:pStyle w:val="Corpodetexto"/>
        <w:ind w:right="0" w:firstLine="567"/>
      </w:pPr>
      <w:r w:rsidRPr="00130D07">
        <w:t>No seu conjunto,  as exigências comunicacionais da escrita  para a EaD são  bem percebidas e acolhidas, relatam os professores, ainda que tenham ocorrido dificuldades enormes no aprendizado inicial.  Hoje, passado o</w:t>
      </w:r>
      <w:r w:rsidR="007F2012">
        <w:t xml:space="preserve"> </w:t>
      </w:r>
      <w:r w:rsidRPr="00130D07">
        <w:t xml:space="preserve"> susto, a maioria dos docentes </w:t>
      </w:r>
      <w:r w:rsidR="00A2518B">
        <w:t xml:space="preserve">atuantes </w:t>
      </w:r>
      <w:r w:rsidRPr="00130D07">
        <w:t xml:space="preserve">reconhece executar satisfatoriamente a produção de textos e valoriza o exercício da produção  como um espaço de autoria e de  posssibilidade de criação. Entrementes, os professores se dizem também decepcionados, pois a produção de textos e dos fascículos das disciplinas é menos reconhecida nos processos de avaliação e pontuação exigida pela carreira docente. A produção de um fascículo para a EaD é  considerada como uma produção de menor valor se for comparada a outros trabalhos acadêmicos. Isso não impediu, no entanto, que a produção desses fascículos e de outros objetos de aprendizagem, materiais dáticos, como apresentações de multimídias, migrasse  na sua utilização da EaD para o ensino  presencial. </w:t>
      </w:r>
    </w:p>
    <w:p w:rsidR="00C239D7" w:rsidRPr="00130D07" w:rsidRDefault="00C239D7" w:rsidP="00130D07">
      <w:pPr>
        <w:pStyle w:val="Corpodetexto"/>
        <w:ind w:right="0" w:firstLine="567"/>
      </w:pPr>
      <w:r w:rsidRPr="00130D07">
        <w:t xml:space="preserve">Não passou despercebido o fato de que os professores manifestam esforços e preocupação em bem organizar as disciplinas e os respectivos conteúdos e atividades, no entanto,  aparecem  pouquíssimas alusões  às questões referentes à  linguagem audiovisual, e quando ocorrem,  elas   aparecem  associadas  às noções de ilustração  sonora e/ou imagética e com a justificativa de passar  “melhor o conteúdo”.  Essa concepção de linguagem como mera ilustração apresenta-se problemática há décadas no discurso educacional, desde os debates calorosos sobre os fracassos da  linguagem audiovisual na escola (BABIN, 1993). O dilema protagonizado por  Gutemberg x Mc Luhan continua.    </w:t>
      </w:r>
    </w:p>
    <w:p w:rsidR="00C239D7" w:rsidRPr="00130D07" w:rsidRDefault="00C239D7" w:rsidP="007F2012">
      <w:pPr>
        <w:pStyle w:val="Corpodetexto"/>
        <w:ind w:right="0" w:firstLine="567"/>
      </w:pPr>
      <w:r w:rsidRPr="00130D07">
        <w:t>Hoje com as tecnologias digitais e suas interfaces é possível explorar as possibilidades comunicacionais próprias das interfaces digitais, nos ambientes virtuais de aprendizagem. É curioso que a expressão AVA</w:t>
      </w:r>
      <w:r w:rsidR="00BD7784">
        <w:t xml:space="preserve"> (ambiente virtual de aprendizagem)</w:t>
      </w:r>
      <w:r w:rsidR="00130D07">
        <w:t xml:space="preserve"> ou AVEA</w:t>
      </w:r>
      <w:r w:rsidRPr="00130D07">
        <w:t xml:space="preserve"> </w:t>
      </w:r>
      <w:r w:rsidR="00BD7784">
        <w:t xml:space="preserve"> (ambiente virtual de ensino e aprendizagem) </w:t>
      </w:r>
      <w:r w:rsidRPr="00130D07">
        <w:t>praticamente não esteve presente nas  falas dos professores. O que prevaleceu foi uma expressão já consagrada: “montar a disciplina na plataforma”.  Portanto, cabe-nos questionar: será que estamos presenciando, na UAB, uma revolução nas formas de ensinar e aprender ou o que está sendo disponibilizado, via AVA</w:t>
      </w:r>
      <w:r w:rsidR="00BD7784">
        <w:t xml:space="preserve"> ou AVEA</w:t>
      </w:r>
      <w:r w:rsidRPr="00130D07">
        <w:t>, são meras repetições instrucionais?  Constatamos que é possível inferir, pelas informações coletadas junto aos professores, que há uma certa  secundarização das questões ligadas à produção e otimização do ambiente virtual e de suas dinâmicas interativas.  Com efeito, a educação a distância aporta um imenso desafio comunicacional e traz novas exigências para a docência.</w:t>
      </w:r>
      <w:r w:rsidR="007F2012">
        <w:t xml:space="preserve"> </w:t>
      </w:r>
      <w:r w:rsidRPr="00130D07">
        <w:t xml:space="preserve"> </w:t>
      </w:r>
    </w:p>
    <w:p w:rsidR="00C239D7" w:rsidRDefault="00C239D7" w:rsidP="00130D07">
      <w:pPr>
        <w:spacing w:after="0" w:line="360" w:lineRule="auto"/>
        <w:ind w:firstLine="567"/>
        <w:jc w:val="both"/>
        <w:rPr>
          <w:rFonts w:ascii="Times New Roman" w:hAnsi="Times New Roman" w:cs="Times New Roman"/>
          <w:sz w:val="24"/>
          <w:szCs w:val="24"/>
        </w:rPr>
      </w:pPr>
      <w:r w:rsidRPr="00130D07">
        <w:rPr>
          <w:rFonts w:ascii="Times New Roman" w:hAnsi="Times New Roman" w:cs="Times New Roman"/>
          <w:sz w:val="24"/>
          <w:szCs w:val="24"/>
        </w:rPr>
        <w:lastRenderedPageBreak/>
        <w:t>Os relatos docentes</w:t>
      </w:r>
      <w:r w:rsidR="007F2012">
        <w:rPr>
          <w:rFonts w:ascii="Times New Roman" w:hAnsi="Times New Roman" w:cs="Times New Roman"/>
          <w:sz w:val="24"/>
          <w:szCs w:val="24"/>
        </w:rPr>
        <w:t xml:space="preserve"> </w:t>
      </w:r>
      <w:r w:rsidR="00067620">
        <w:rPr>
          <w:rFonts w:ascii="Times New Roman" w:hAnsi="Times New Roman" w:cs="Times New Roman"/>
          <w:sz w:val="24"/>
          <w:szCs w:val="24"/>
        </w:rPr>
        <w:t xml:space="preserve">também </w:t>
      </w:r>
      <w:r w:rsidRPr="00130D07">
        <w:rPr>
          <w:rFonts w:ascii="Times New Roman" w:hAnsi="Times New Roman" w:cs="Times New Roman"/>
          <w:sz w:val="24"/>
          <w:szCs w:val="24"/>
        </w:rPr>
        <w:t xml:space="preserve">apontaram situações problemáticas que envolvem dificuldades comunicacionais, mas que se estendem e se conectam com a dimensão metodológica num sentido amplo. </w:t>
      </w:r>
      <w:r w:rsidR="001518D3">
        <w:rPr>
          <w:rFonts w:ascii="Times New Roman" w:hAnsi="Times New Roman" w:cs="Times New Roman"/>
          <w:sz w:val="24"/>
          <w:szCs w:val="24"/>
        </w:rPr>
        <w:t xml:space="preserve"> </w:t>
      </w:r>
      <w:r w:rsidRPr="00130D07">
        <w:rPr>
          <w:rFonts w:ascii="Times New Roman" w:hAnsi="Times New Roman" w:cs="Times New Roman"/>
          <w:sz w:val="24"/>
          <w:szCs w:val="24"/>
        </w:rPr>
        <w:t xml:space="preserve">Nessas conexões rizomáticas, uma variedade de linhas tomam visibilidade. O terreno da EaD </w:t>
      </w:r>
      <w:r w:rsidR="00BD7784">
        <w:rPr>
          <w:rFonts w:ascii="Times New Roman" w:hAnsi="Times New Roman" w:cs="Times New Roman"/>
          <w:sz w:val="24"/>
          <w:szCs w:val="24"/>
        </w:rPr>
        <w:t xml:space="preserve">dá mostras  de  </w:t>
      </w:r>
      <w:r w:rsidR="00747225">
        <w:rPr>
          <w:rFonts w:ascii="Times New Roman" w:hAnsi="Times New Roman" w:cs="Times New Roman"/>
          <w:sz w:val="24"/>
          <w:szCs w:val="24"/>
        </w:rPr>
        <w:t xml:space="preserve"> suas estrias mais visíveis, aqui nomeadas de </w:t>
      </w:r>
      <w:r w:rsidR="00BD7784">
        <w:rPr>
          <w:rFonts w:ascii="Times New Roman" w:hAnsi="Times New Roman" w:cs="Times New Roman"/>
          <w:sz w:val="24"/>
          <w:szCs w:val="24"/>
        </w:rPr>
        <w:t>“</w:t>
      </w:r>
      <w:r w:rsidR="00747225">
        <w:rPr>
          <w:rFonts w:ascii="Times New Roman" w:hAnsi="Times New Roman" w:cs="Times New Roman"/>
          <w:sz w:val="24"/>
          <w:szCs w:val="24"/>
        </w:rPr>
        <w:t>descompassos metodológicos</w:t>
      </w:r>
      <w:r w:rsidR="00BD7784">
        <w:rPr>
          <w:rFonts w:ascii="Times New Roman" w:hAnsi="Times New Roman" w:cs="Times New Roman"/>
          <w:sz w:val="24"/>
          <w:szCs w:val="24"/>
        </w:rPr>
        <w:t>”</w:t>
      </w:r>
      <w:r w:rsidR="00747225">
        <w:rPr>
          <w:rFonts w:ascii="Times New Roman" w:hAnsi="Times New Roman" w:cs="Times New Roman"/>
          <w:sz w:val="24"/>
          <w:szCs w:val="24"/>
        </w:rPr>
        <w:t xml:space="preserve">. </w:t>
      </w:r>
    </w:p>
    <w:p w:rsidR="00747225" w:rsidRPr="00A11BFF" w:rsidRDefault="00747225" w:rsidP="00747225">
      <w:pPr>
        <w:pStyle w:val="PargrafodaLista"/>
        <w:rPr>
          <w:rFonts w:ascii="Times New Roman" w:hAnsi="Times New Roman"/>
        </w:rPr>
      </w:pPr>
    </w:p>
    <w:p w:rsidR="00747225" w:rsidRPr="00A11BFF" w:rsidRDefault="00747225" w:rsidP="00747225">
      <w:pPr>
        <w:pStyle w:val="PargrafodaLista"/>
        <w:numPr>
          <w:ilvl w:val="0"/>
          <w:numId w:val="27"/>
        </w:numPr>
        <w:rPr>
          <w:rFonts w:ascii="Times New Roman" w:hAnsi="Times New Roman"/>
        </w:rPr>
      </w:pPr>
      <w:r w:rsidRPr="00A11BFF">
        <w:rPr>
          <w:rFonts w:ascii="Times New Roman" w:hAnsi="Times New Roman"/>
        </w:rPr>
        <w:t>A própria metodologia em si, ás vezes acho que está caído numa mesmísse. [...] O sistema de avaliação também é outro que:  “Vamo fazer uma coisa mais simples, prá não complicar” [...] Sabe, to vendo que isso também já está caindo no “marque a resposta verdadeira”, “marque o falso”. “Embaralha”. Até que ponto realmente isso é uma a</w:t>
      </w:r>
      <w:r w:rsidR="001518D3" w:rsidRPr="00A11BFF">
        <w:rPr>
          <w:rFonts w:ascii="Times New Roman" w:hAnsi="Times New Roman"/>
        </w:rPr>
        <w:t xml:space="preserve">valiação de aprendizagem?  </w:t>
      </w:r>
      <w:r w:rsidR="00A11BFF">
        <w:rPr>
          <w:rFonts w:ascii="Times New Roman" w:hAnsi="Times New Roman"/>
        </w:rPr>
        <w:t>(</w:t>
      </w:r>
      <w:r w:rsidR="001518D3" w:rsidRPr="00A11BFF">
        <w:rPr>
          <w:rFonts w:ascii="Times New Roman" w:hAnsi="Times New Roman"/>
        </w:rPr>
        <w:t>P 9</w:t>
      </w:r>
      <w:r w:rsidR="00A11BFF">
        <w:rPr>
          <w:rFonts w:ascii="Times New Roman" w:hAnsi="Times New Roman"/>
        </w:rPr>
        <w:t>)</w:t>
      </w:r>
    </w:p>
    <w:p w:rsidR="00747225" w:rsidRPr="00A11BFF" w:rsidRDefault="00747225" w:rsidP="00747225">
      <w:pPr>
        <w:pStyle w:val="PargrafodaLista"/>
        <w:rPr>
          <w:rFonts w:ascii="Times New Roman" w:hAnsi="Times New Roman"/>
        </w:rPr>
      </w:pPr>
    </w:p>
    <w:p w:rsidR="00747225" w:rsidRPr="00A11BFF" w:rsidRDefault="00747225" w:rsidP="00747225">
      <w:pPr>
        <w:pStyle w:val="PargrafodaLista"/>
        <w:numPr>
          <w:ilvl w:val="0"/>
          <w:numId w:val="27"/>
        </w:numPr>
        <w:rPr>
          <w:rFonts w:ascii="Times New Roman" w:hAnsi="Times New Roman"/>
        </w:rPr>
      </w:pPr>
      <w:r w:rsidRPr="00A11BFF">
        <w:rPr>
          <w:rFonts w:ascii="Times New Roman" w:hAnsi="Times New Roman"/>
        </w:rPr>
        <w:t xml:space="preserve">A gente não sabe trabalhar com as ferramentas da tecnologia. Eu vejo pelo próprio formato das plataformas. Hoje, vejo o quanto é restrita a textos e questionário e atividades. Não avança. Não vai além das possibilidades. [...] A gente vive uma letargia na EaD. </w:t>
      </w:r>
      <w:r w:rsidR="00A11BFF">
        <w:rPr>
          <w:rFonts w:ascii="Times New Roman" w:hAnsi="Times New Roman"/>
        </w:rPr>
        <w:t>(</w:t>
      </w:r>
      <w:r w:rsidR="001518D3" w:rsidRPr="00A11BFF">
        <w:rPr>
          <w:rFonts w:ascii="Times New Roman" w:hAnsi="Times New Roman"/>
        </w:rPr>
        <w:t>P 1</w:t>
      </w:r>
      <w:r w:rsidR="00A11BFF">
        <w:rPr>
          <w:rFonts w:ascii="Times New Roman" w:hAnsi="Times New Roman"/>
        </w:rPr>
        <w:t>)</w:t>
      </w:r>
    </w:p>
    <w:p w:rsidR="008E45C5" w:rsidRPr="00A11BFF" w:rsidRDefault="008E45C5" w:rsidP="008E45C5">
      <w:pPr>
        <w:pStyle w:val="PargrafodaLista"/>
        <w:rPr>
          <w:rFonts w:ascii="Times New Roman" w:hAnsi="Times New Roman"/>
        </w:rPr>
      </w:pPr>
    </w:p>
    <w:p w:rsidR="00CF189D" w:rsidRPr="00A11BFF" w:rsidRDefault="00CF189D" w:rsidP="008E45C5">
      <w:pPr>
        <w:pStyle w:val="PargrafodaLista"/>
        <w:numPr>
          <w:ilvl w:val="0"/>
          <w:numId w:val="27"/>
        </w:numPr>
        <w:rPr>
          <w:rFonts w:ascii="Times New Roman" w:hAnsi="Times New Roman"/>
        </w:rPr>
      </w:pPr>
      <w:r w:rsidRPr="00A11BFF">
        <w:rPr>
          <w:rFonts w:ascii="Times New Roman" w:hAnsi="Times New Roman"/>
        </w:rPr>
        <w:t xml:space="preserve">Um dos problemas  [...]é que o professor, ele foi formado no presencial, ninguém foi formado a distância, dos professores nossos. A formação que a gente vai ter extra, é só com esses cursos de formação que o NUTEAD oferece e a tua experiência (sua própria experiência), tua boa vontade. O que acontece? Geralmente o professor ele tenta repetir o que faz no presencial, isso não funciona na EaD.  </w:t>
      </w:r>
      <w:r w:rsidR="00A11BFF">
        <w:rPr>
          <w:rFonts w:ascii="Times New Roman" w:hAnsi="Times New Roman"/>
        </w:rPr>
        <w:t>(</w:t>
      </w:r>
      <w:r w:rsidRPr="00A11BFF">
        <w:rPr>
          <w:rFonts w:ascii="Times New Roman" w:hAnsi="Times New Roman"/>
        </w:rPr>
        <w:t>P 10</w:t>
      </w:r>
      <w:r w:rsidR="00A11BFF">
        <w:rPr>
          <w:rFonts w:ascii="Times New Roman" w:hAnsi="Times New Roman"/>
        </w:rPr>
        <w:t>)</w:t>
      </w:r>
    </w:p>
    <w:p w:rsidR="008E45C5" w:rsidRPr="008E45C5" w:rsidRDefault="008E45C5" w:rsidP="008E45C5">
      <w:pPr>
        <w:pStyle w:val="PargrafodaLista"/>
        <w:rPr>
          <w:rFonts w:ascii="Times New Roman" w:hAnsi="Times New Roman"/>
          <w:iCs/>
        </w:rPr>
      </w:pPr>
    </w:p>
    <w:p w:rsidR="00C239D7" w:rsidRPr="00747225" w:rsidRDefault="00747225" w:rsidP="00747225">
      <w:pPr>
        <w:spacing w:after="0" w:line="360" w:lineRule="auto"/>
        <w:ind w:firstLine="567"/>
        <w:jc w:val="both"/>
        <w:rPr>
          <w:rFonts w:ascii="Times New Roman" w:hAnsi="Times New Roman" w:cs="Times New Roman"/>
          <w:sz w:val="24"/>
          <w:szCs w:val="24"/>
        </w:rPr>
      </w:pPr>
      <w:r w:rsidRPr="00747225">
        <w:rPr>
          <w:rFonts w:ascii="Times New Roman" w:hAnsi="Times New Roman" w:cs="Times New Roman"/>
          <w:sz w:val="24"/>
          <w:szCs w:val="24"/>
          <w:shd w:val="clear" w:color="auto" w:fill="FFFFFF"/>
        </w:rPr>
        <w:t xml:space="preserve">Os depoimentos </w:t>
      </w:r>
      <w:r w:rsidR="00C239D7" w:rsidRPr="00747225">
        <w:rPr>
          <w:rFonts w:ascii="Times New Roman" w:hAnsi="Times New Roman" w:cs="Times New Roman"/>
          <w:sz w:val="24"/>
          <w:szCs w:val="24"/>
          <w:shd w:val="clear" w:color="auto" w:fill="FFFFFF"/>
        </w:rPr>
        <w:t>traz</w:t>
      </w:r>
      <w:r w:rsidRPr="00747225">
        <w:rPr>
          <w:rFonts w:ascii="Times New Roman" w:hAnsi="Times New Roman" w:cs="Times New Roman"/>
          <w:sz w:val="24"/>
          <w:szCs w:val="24"/>
          <w:shd w:val="clear" w:color="auto" w:fill="FFFFFF"/>
        </w:rPr>
        <w:t xml:space="preserve">em </w:t>
      </w:r>
      <w:r w:rsidR="00C239D7" w:rsidRPr="00747225">
        <w:rPr>
          <w:rFonts w:ascii="Times New Roman" w:hAnsi="Times New Roman" w:cs="Times New Roman"/>
          <w:sz w:val="24"/>
          <w:szCs w:val="24"/>
          <w:shd w:val="clear" w:color="auto" w:fill="FFFFFF"/>
        </w:rPr>
        <w:t xml:space="preserve"> à tona um leque de questões, pontas de um iceberg profundo e volumoso, em rota de colisão. Os professores demonstram inquietação sobre as questões metodológicas que se desdobram em atividades de planejamento, avaliação, estágios, dentre outros.</w:t>
      </w:r>
      <w:r>
        <w:rPr>
          <w:rFonts w:ascii="Times New Roman" w:hAnsi="Times New Roman" w:cs="Times New Roman"/>
          <w:sz w:val="24"/>
          <w:szCs w:val="24"/>
          <w:shd w:val="clear" w:color="auto" w:fill="FFFFFF"/>
        </w:rPr>
        <w:t xml:space="preserve"> Sem </w:t>
      </w:r>
      <w:r w:rsidR="00C239D7" w:rsidRPr="00747225">
        <w:rPr>
          <w:rFonts w:ascii="Times New Roman" w:hAnsi="Times New Roman" w:cs="Times New Roman"/>
          <w:sz w:val="24"/>
          <w:szCs w:val="24"/>
          <w:shd w:val="clear" w:color="auto" w:fill="FFFFFF"/>
        </w:rPr>
        <w:t>focar</w:t>
      </w:r>
      <w:r>
        <w:rPr>
          <w:rFonts w:ascii="Times New Roman" w:hAnsi="Times New Roman" w:cs="Times New Roman"/>
          <w:sz w:val="24"/>
          <w:szCs w:val="24"/>
          <w:shd w:val="clear" w:color="auto" w:fill="FFFFFF"/>
        </w:rPr>
        <w:t xml:space="preserve"> </w:t>
      </w:r>
      <w:r w:rsidR="00C239D7" w:rsidRPr="00747225">
        <w:rPr>
          <w:rFonts w:ascii="Times New Roman" w:hAnsi="Times New Roman" w:cs="Times New Roman"/>
          <w:sz w:val="24"/>
          <w:szCs w:val="24"/>
          <w:shd w:val="clear" w:color="auto" w:fill="FFFFFF"/>
        </w:rPr>
        <w:t xml:space="preserve"> esses aspectos específicos, mas, s</w:t>
      </w:r>
      <w:r w:rsidR="00C239D7" w:rsidRPr="00747225">
        <w:rPr>
          <w:rFonts w:ascii="Times New Roman" w:hAnsi="Times New Roman" w:cs="Times New Roman"/>
          <w:sz w:val="24"/>
          <w:szCs w:val="24"/>
        </w:rPr>
        <w:t>e admitirmos</w:t>
      </w:r>
      <w:r w:rsidR="007F2012">
        <w:rPr>
          <w:rFonts w:ascii="Times New Roman" w:hAnsi="Times New Roman" w:cs="Times New Roman"/>
          <w:sz w:val="24"/>
          <w:szCs w:val="24"/>
        </w:rPr>
        <w:t>,</w:t>
      </w:r>
      <w:r w:rsidR="00C239D7" w:rsidRPr="00747225">
        <w:rPr>
          <w:rFonts w:ascii="Times New Roman" w:hAnsi="Times New Roman" w:cs="Times New Roman"/>
          <w:sz w:val="24"/>
          <w:szCs w:val="24"/>
        </w:rPr>
        <w:t xml:space="preserve"> de fato</w:t>
      </w:r>
      <w:r w:rsidR="007F2012">
        <w:rPr>
          <w:rFonts w:ascii="Times New Roman" w:hAnsi="Times New Roman" w:cs="Times New Roman"/>
          <w:sz w:val="24"/>
          <w:szCs w:val="24"/>
        </w:rPr>
        <w:t xml:space="preserve">, </w:t>
      </w:r>
      <w:r w:rsidR="00C239D7" w:rsidRPr="00747225">
        <w:rPr>
          <w:rFonts w:ascii="Times New Roman" w:hAnsi="Times New Roman" w:cs="Times New Roman"/>
          <w:sz w:val="24"/>
          <w:szCs w:val="24"/>
        </w:rPr>
        <w:t xml:space="preserve"> a  EaD como um novo espaço de aprendência a ser desenvolvido, explorado e construído, parece coerente e necessário também admitir as demandas singulares  de uma mediação pedagógica diferenciada</w:t>
      </w:r>
      <w:r w:rsidR="001518D3">
        <w:rPr>
          <w:rFonts w:ascii="Times New Roman" w:hAnsi="Times New Roman" w:cs="Times New Roman"/>
          <w:sz w:val="24"/>
          <w:szCs w:val="24"/>
        </w:rPr>
        <w:t xml:space="preserve"> </w:t>
      </w:r>
      <w:r w:rsidR="00C239D7" w:rsidRPr="00747225">
        <w:rPr>
          <w:rFonts w:ascii="Times New Roman" w:hAnsi="Times New Roman" w:cs="Times New Roman"/>
          <w:sz w:val="24"/>
          <w:szCs w:val="24"/>
        </w:rPr>
        <w:t xml:space="preserve"> que envolvem esse espaço-temp</w:t>
      </w:r>
      <w:r w:rsidR="001266C9">
        <w:rPr>
          <w:rFonts w:ascii="Times New Roman" w:hAnsi="Times New Roman" w:cs="Times New Roman"/>
          <w:sz w:val="24"/>
          <w:szCs w:val="24"/>
        </w:rPr>
        <w:t>o de aprendizagem (CATAPAN, 2001</w:t>
      </w:r>
      <w:r w:rsidR="00C239D7" w:rsidRPr="00747225">
        <w:rPr>
          <w:rFonts w:ascii="Times New Roman" w:hAnsi="Times New Roman" w:cs="Times New Roman"/>
          <w:sz w:val="24"/>
          <w:szCs w:val="24"/>
        </w:rPr>
        <w:t>)</w:t>
      </w:r>
      <w:r w:rsidRPr="00747225">
        <w:rPr>
          <w:rFonts w:ascii="Times New Roman" w:hAnsi="Times New Roman" w:cs="Times New Roman"/>
          <w:sz w:val="24"/>
          <w:szCs w:val="24"/>
        </w:rPr>
        <w:t xml:space="preserve">. </w:t>
      </w:r>
    </w:p>
    <w:p w:rsidR="00747225" w:rsidRPr="00747225" w:rsidRDefault="00C239D7" w:rsidP="00747225">
      <w:pPr>
        <w:spacing w:after="0" w:line="360" w:lineRule="auto"/>
        <w:ind w:firstLine="567"/>
        <w:jc w:val="both"/>
        <w:rPr>
          <w:rFonts w:ascii="Times New Roman" w:hAnsi="Times New Roman" w:cs="Times New Roman"/>
          <w:sz w:val="24"/>
          <w:szCs w:val="24"/>
        </w:rPr>
      </w:pPr>
      <w:r w:rsidRPr="00747225">
        <w:rPr>
          <w:rFonts w:ascii="Times New Roman" w:hAnsi="Times New Roman" w:cs="Times New Roman"/>
          <w:sz w:val="24"/>
          <w:szCs w:val="24"/>
        </w:rPr>
        <w:t xml:space="preserve">Conectamos a esse traço rizomático o velho problema da repetição de modelos educacionais lastreados em concepções  educativas e comunicacionais arbóreas, meramente transmissivistas, centralizadoras e hierarquizadas. Com frequência esquecemos que uma determinada concepção epistemológica direciona ou, no mínimo, limita nossa compreensão de mundo, de conhecimento e de educação.  Aqui se pode retornar ao debate a propósito do método de aprender. Afinal, qual o melhor caminho para que o aluno aprenda? Qual é o método de aprendizagem? </w:t>
      </w:r>
    </w:p>
    <w:p w:rsidR="007F2012" w:rsidRDefault="00C239D7" w:rsidP="00C33427">
      <w:pPr>
        <w:spacing w:after="0" w:line="360" w:lineRule="auto"/>
        <w:ind w:firstLine="567"/>
        <w:jc w:val="both"/>
        <w:rPr>
          <w:rFonts w:ascii="Times New Roman" w:hAnsi="Times New Roman" w:cs="Times New Roman"/>
          <w:sz w:val="24"/>
          <w:szCs w:val="24"/>
        </w:rPr>
      </w:pPr>
      <w:r w:rsidRPr="00C33427">
        <w:rPr>
          <w:rFonts w:ascii="Times New Roman" w:hAnsi="Times New Roman" w:cs="Times New Roman"/>
          <w:sz w:val="24"/>
          <w:szCs w:val="24"/>
        </w:rPr>
        <w:t>Com efeito, parece-nos que, com muita frequência, ainda estamos presos a uma preocupação desmesurada com as  noções quantificadoras e de controle do saber. Esse traço continua forte, paradoxalmente, na EaD.</w:t>
      </w:r>
      <w:r w:rsidR="00C33427">
        <w:rPr>
          <w:rFonts w:ascii="Times New Roman" w:hAnsi="Times New Roman" w:cs="Times New Roman"/>
          <w:sz w:val="24"/>
          <w:szCs w:val="24"/>
        </w:rPr>
        <w:t xml:space="preserve"> </w:t>
      </w:r>
      <w:r w:rsidR="00C33427" w:rsidRPr="00C33427">
        <w:rPr>
          <w:rFonts w:ascii="Times New Roman" w:hAnsi="Times New Roman" w:cs="Times New Roman"/>
          <w:sz w:val="24"/>
          <w:szCs w:val="24"/>
        </w:rPr>
        <w:t xml:space="preserve">Muitas </w:t>
      </w:r>
      <w:r w:rsidRPr="00C33427">
        <w:rPr>
          <w:rFonts w:ascii="Times New Roman" w:hAnsi="Times New Roman" w:cs="Times New Roman"/>
          <w:sz w:val="24"/>
          <w:szCs w:val="24"/>
        </w:rPr>
        <w:t xml:space="preserve"> falas dos professores deixam entrever um certo cansaço  com práticas e mecanismos metodológicos esgotados ou falidos na educação e que retornam para a EaD,</w:t>
      </w:r>
      <w:r w:rsidR="00BD7784">
        <w:rPr>
          <w:rFonts w:ascii="Times New Roman" w:hAnsi="Times New Roman" w:cs="Times New Roman"/>
          <w:sz w:val="24"/>
          <w:szCs w:val="24"/>
        </w:rPr>
        <w:t xml:space="preserve"> </w:t>
      </w:r>
      <w:r w:rsidRPr="00C33427">
        <w:rPr>
          <w:rFonts w:ascii="Times New Roman" w:hAnsi="Times New Roman" w:cs="Times New Roman"/>
          <w:sz w:val="24"/>
          <w:szCs w:val="24"/>
        </w:rPr>
        <w:t xml:space="preserve">em alguns casos, travestidos de novidade. </w:t>
      </w:r>
    </w:p>
    <w:p w:rsidR="00C239D7" w:rsidRPr="00C33427" w:rsidRDefault="00C239D7" w:rsidP="00C33427">
      <w:pPr>
        <w:spacing w:after="0" w:line="360" w:lineRule="auto"/>
        <w:ind w:firstLine="567"/>
        <w:jc w:val="both"/>
        <w:rPr>
          <w:rFonts w:ascii="Times New Roman" w:hAnsi="Times New Roman" w:cs="Times New Roman"/>
          <w:sz w:val="24"/>
          <w:szCs w:val="24"/>
        </w:rPr>
      </w:pPr>
      <w:r w:rsidRPr="00C33427">
        <w:rPr>
          <w:rFonts w:ascii="Times New Roman" w:hAnsi="Times New Roman" w:cs="Times New Roman"/>
          <w:sz w:val="24"/>
          <w:szCs w:val="24"/>
        </w:rPr>
        <w:lastRenderedPageBreak/>
        <w:t xml:space="preserve">Repetem-se velhas formulas: conteúdos e mais conteúdos, atividades e mais atividades, provas e mais provas. Nota. Que tal um fórum, valendo nota? Talvez um wiki ajude. Bote esse texto no moodle! Nota novamente. Controle e mais controle. Mas, afinal, porque é tão difícil abandonar rituais obsoletos na educação? Até que ponto as estratégias, metodologias de ensino-aprendizagem, realizadas com os computadores na EaD não estão sendo utilizadas com a função  precípua de controle do saber e do aluno, mas também de mera facilitação de controle de atividades avaliativas  estereotipadas? </w:t>
      </w:r>
    </w:p>
    <w:p w:rsidR="00264EC6" w:rsidRDefault="00C33427" w:rsidP="00264EC6">
      <w:pPr>
        <w:spacing w:after="0" w:line="360" w:lineRule="auto"/>
        <w:ind w:firstLine="567"/>
        <w:jc w:val="both"/>
        <w:rPr>
          <w:i/>
          <w:sz w:val="19"/>
          <w:szCs w:val="19"/>
        </w:rPr>
      </w:pPr>
      <w:r w:rsidRPr="00BD7784">
        <w:rPr>
          <w:rFonts w:ascii="Times New Roman" w:hAnsi="Times New Roman" w:cs="Times New Roman"/>
          <w:sz w:val="24"/>
          <w:szCs w:val="24"/>
        </w:rPr>
        <w:t xml:space="preserve">Com essa tônica adentramos á importante questão relacionada ao </w:t>
      </w:r>
      <w:r w:rsidR="006E7010">
        <w:rPr>
          <w:rFonts w:ascii="Times New Roman" w:hAnsi="Times New Roman" w:cs="Times New Roman"/>
          <w:sz w:val="24"/>
          <w:szCs w:val="24"/>
        </w:rPr>
        <w:t xml:space="preserve">processo de </w:t>
      </w:r>
      <w:r w:rsidR="00C239D7" w:rsidRPr="00BD7784">
        <w:rPr>
          <w:rFonts w:ascii="Times New Roman" w:hAnsi="Times New Roman" w:cs="Times New Roman"/>
          <w:sz w:val="24"/>
          <w:szCs w:val="24"/>
        </w:rPr>
        <w:t xml:space="preserve">formação dos professores formadores. Afinal, se admitirmos a necessidade de reconfiguração do papel do professor para atuar na EaD, parece razoável que nos debrucemos sobre alguns  espaços de formação. Entendemos, em princípio, que todas as estratégias formativas denominadas “de capacitação” podem colaborar para a autoformação docente. </w:t>
      </w:r>
      <w:r w:rsidR="00207A13">
        <w:rPr>
          <w:rFonts w:ascii="Times New Roman" w:hAnsi="Times New Roman" w:cs="Times New Roman"/>
          <w:sz w:val="24"/>
          <w:szCs w:val="24"/>
        </w:rPr>
        <w:t xml:space="preserve"> A</w:t>
      </w:r>
      <w:r w:rsidR="00C239D7" w:rsidRPr="006E7010">
        <w:rPr>
          <w:rFonts w:ascii="Times New Roman" w:hAnsi="Times New Roman" w:cs="Times New Roman"/>
          <w:sz w:val="24"/>
          <w:szCs w:val="24"/>
        </w:rPr>
        <w:t xml:space="preserve">lguns dados  colaboram para pensarmos esse problema. </w:t>
      </w:r>
    </w:p>
    <w:p w:rsidR="00264EC6" w:rsidRPr="00C56900" w:rsidRDefault="00264EC6" w:rsidP="00C239D7">
      <w:pPr>
        <w:pStyle w:val="Legenda"/>
        <w:keepNext/>
        <w:spacing w:before="0" w:after="0" w:line="240" w:lineRule="auto"/>
        <w:ind w:firstLine="0"/>
        <w:rPr>
          <w:i w:val="0"/>
          <w:sz w:val="19"/>
          <w:szCs w:val="19"/>
        </w:rPr>
      </w:pPr>
    </w:p>
    <w:p w:rsidR="00C239D7" w:rsidRPr="00E85BC9" w:rsidRDefault="00C239D7" w:rsidP="00264EC6">
      <w:pPr>
        <w:pStyle w:val="Legenda"/>
        <w:keepNext/>
        <w:spacing w:before="0" w:after="0" w:line="240" w:lineRule="auto"/>
        <w:ind w:firstLine="0"/>
        <w:rPr>
          <w:rFonts w:cs="Times New Roman"/>
          <w:b/>
          <w:i w:val="0"/>
          <w:sz w:val="20"/>
          <w:szCs w:val="20"/>
        </w:rPr>
      </w:pPr>
      <w:bookmarkStart w:id="1" w:name="_Toc375859004"/>
      <w:r w:rsidRPr="00E85BC9">
        <w:rPr>
          <w:rFonts w:cs="Times New Roman"/>
          <w:b/>
          <w:i w:val="0"/>
          <w:sz w:val="20"/>
          <w:szCs w:val="20"/>
        </w:rPr>
        <w:t>Figura</w:t>
      </w:r>
      <w:r w:rsidR="008D5215">
        <w:rPr>
          <w:rFonts w:cs="Times New Roman"/>
          <w:b/>
          <w:i w:val="0"/>
          <w:sz w:val="20"/>
          <w:szCs w:val="20"/>
        </w:rPr>
        <w:t xml:space="preserve"> 2</w:t>
      </w:r>
      <w:r w:rsidRPr="00E85BC9">
        <w:rPr>
          <w:rFonts w:cs="Times New Roman"/>
          <w:b/>
          <w:i w:val="0"/>
          <w:sz w:val="20"/>
          <w:szCs w:val="20"/>
        </w:rPr>
        <w:t xml:space="preserve"> - Atividades de capacitação</w:t>
      </w:r>
      <w:bookmarkEnd w:id="1"/>
    </w:p>
    <w:p w:rsidR="00C239D7" w:rsidRPr="00E85BC9" w:rsidRDefault="00C239D7" w:rsidP="00264EC6">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Para exercer seu trabalho como professor na EaD, você participou de atividades de capacitação?</w:t>
      </w:r>
    </w:p>
    <w:p w:rsidR="00C239D7" w:rsidRPr="00264EC6" w:rsidRDefault="00C239D7" w:rsidP="00264EC6">
      <w:pPr>
        <w:spacing w:after="0" w:line="240" w:lineRule="auto"/>
        <w:rPr>
          <w:rFonts w:ascii="Times New Roman" w:hAnsi="Times New Roman" w:cs="Times New Roman"/>
          <w:sz w:val="19"/>
          <w:szCs w:val="19"/>
        </w:rPr>
      </w:pPr>
      <w:r w:rsidRPr="00264EC6">
        <w:rPr>
          <w:rFonts w:ascii="Times New Roman" w:hAnsi="Times New Roman" w:cs="Times New Roman"/>
          <w:noProof/>
          <w:sz w:val="19"/>
          <w:szCs w:val="19"/>
          <w:lang w:eastAsia="pt-BR"/>
        </w:rPr>
        <w:drawing>
          <wp:inline distT="0" distB="0" distL="0" distR="0" wp14:anchorId="1E2D4951" wp14:editId="4A62638B">
            <wp:extent cx="2359479" cy="1026883"/>
            <wp:effectExtent l="0" t="0" r="3175" b="1905"/>
            <wp:docPr id="3" name="Imagem 6" descr="https://chart.googleapis.com/chart?cht=p&amp;chs=345x150&amp;chl=Sim%20%20%5B25%5D%7CN%C3%A3o%20%20%5B6%5D&amp;chco=0000e0&amp;chd=e%3Az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https://chart.googleapis.com/chart?cht=p&amp;chs=345x150&amp;chl=Sim%20%20%5B25%5D%7CN%C3%A3o%20%20%5B6%5D&amp;chco=0000e0&amp;chd=e%3AzmMY"/>
                    <pic:cNvPicPr>
                      <a:picLocks noChangeAspect="1" noChangeArrowheads="1"/>
                    </pic:cNvPicPr>
                  </pic:nvPicPr>
                  <pic:blipFill>
                    <a:blip r:embed="rId10" cstate="print"/>
                    <a:srcRect/>
                    <a:stretch>
                      <a:fillRect/>
                    </a:stretch>
                  </pic:blipFill>
                  <pic:spPr bwMode="auto">
                    <a:xfrm>
                      <a:off x="0" y="0"/>
                      <a:ext cx="2359479" cy="1026883"/>
                    </a:xfrm>
                    <a:prstGeom prst="rect">
                      <a:avLst/>
                    </a:prstGeom>
                    <a:noFill/>
                    <a:ln w="9525">
                      <a:noFill/>
                      <a:miter lim="800000"/>
                      <a:headEnd/>
                      <a:tailEnd/>
                    </a:ln>
                  </pic:spPr>
                </pic:pic>
              </a:graphicData>
            </a:graphic>
          </wp:inline>
        </w:drawing>
      </w:r>
    </w:p>
    <w:tbl>
      <w:tblPr>
        <w:tblW w:w="3020" w:type="dxa"/>
        <w:tblCellSpacing w:w="15" w:type="dxa"/>
        <w:tblCellMar>
          <w:top w:w="15" w:type="dxa"/>
          <w:left w:w="15" w:type="dxa"/>
          <w:bottom w:w="15" w:type="dxa"/>
          <w:right w:w="15" w:type="dxa"/>
        </w:tblCellMar>
        <w:tblLook w:val="04A0" w:firstRow="1" w:lastRow="0" w:firstColumn="1" w:lastColumn="0" w:noHBand="0" w:noVBand="1"/>
      </w:tblPr>
      <w:tblGrid>
        <w:gridCol w:w="842"/>
        <w:gridCol w:w="1031"/>
        <w:gridCol w:w="1147"/>
      </w:tblGrid>
      <w:tr w:rsidR="00C239D7" w:rsidRPr="00E85BC9" w:rsidTr="00C239D7">
        <w:trPr>
          <w:trHeight w:val="189"/>
          <w:tblCellSpacing w:w="15" w:type="dxa"/>
        </w:trPr>
        <w:tc>
          <w:tcPr>
            <w:tcW w:w="797" w:type="dxa"/>
            <w:vAlign w:val="center"/>
          </w:tcPr>
          <w:p w:rsidR="00C239D7" w:rsidRPr="00E85BC9" w:rsidRDefault="00C239D7" w:rsidP="00264EC6">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Resposta</w:t>
            </w:r>
          </w:p>
        </w:tc>
        <w:tc>
          <w:tcPr>
            <w:tcW w:w="1001" w:type="dxa"/>
            <w:vAlign w:val="center"/>
          </w:tcPr>
          <w:p w:rsidR="00C239D7" w:rsidRPr="00E85BC9" w:rsidRDefault="00C239D7" w:rsidP="00264EC6">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Quantidade</w:t>
            </w:r>
          </w:p>
        </w:tc>
        <w:tc>
          <w:tcPr>
            <w:tcW w:w="1102" w:type="dxa"/>
            <w:vAlign w:val="center"/>
          </w:tcPr>
          <w:p w:rsidR="00C239D7" w:rsidRPr="00E85BC9" w:rsidRDefault="00C239D7" w:rsidP="00264EC6">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Porcentagem</w:t>
            </w:r>
          </w:p>
        </w:tc>
      </w:tr>
      <w:tr w:rsidR="00C239D7" w:rsidRPr="00E85BC9" w:rsidTr="00C239D7">
        <w:trPr>
          <w:trHeight w:val="189"/>
          <w:tblCellSpacing w:w="15" w:type="dxa"/>
        </w:trPr>
        <w:tc>
          <w:tcPr>
            <w:tcW w:w="797" w:type="dxa"/>
            <w:vAlign w:val="center"/>
            <w:hideMark/>
          </w:tcPr>
          <w:p w:rsidR="00C239D7" w:rsidRPr="00E85BC9" w:rsidRDefault="00C239D7" w:rsidP="00264EC6">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Sim</w:t>
            </w:r>
          </w:p>
        </w:tc>
        <w:tc>
          <w:tcPr>
            <w:tcW w:w="1001" w:type="dxa"/>
            <w:vAlign w:val="center"/>
            <w:hideMark/>
          </w:tcPr>
          <w:p w:rsidR="00C239D7" w:rsidRPr="00E85BC9" w:rsidRDefault="00C239D7" w:rsidP="00264EC6">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 xml:space="preserve">   25</w:t>
            </w:r>
          </w:p>
        </w:tc>
        <w:tc>
          <w:tcPr>
            <w:tcW w:w="1102" w:type="dxa"/>
            <w:vAlign w:val="center"/>
            <w:hideMark/>
          </w:tcPr>
          <w:p w:rsidR="00C239D7" w:rsidRPr="00E85BC9" w:rsidRDefault="00C239D7" w:rsidP="00264EC6">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 xml:space="preserve">      81%</w:t>
            </w:r>
          </w:p>
        </w:tc>
      </w:tr>
      <w:tr w:rsidR="00C239D7" w:rsidRPr="00E85BC9" w:rsidTr="00C239D7">
        <w:trPr>
          <w:trHeight w:val="189"/>
          <w:tblCellSpacing w:w="15" w:type="dxa"/>
        </w:trPr>
        <w:tc>
          <w:tcPr>
            <w:tcW w:w="797" w:type="dxa"/>
            <w:vAlign w:val="center"/>
            <w:hideMark/>
          </w:tcPr>
          <w:p w:rsidR="00C239D7" w:rsidRPr="00E85BC9" w:rsidRDefault="00C239D7" w:rsidP="00264EC6">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Não</w:t>
            </w:r>
          </w:p>
        </w:tc>
        <w:tc>
          <w:tcPr>
            <w:tcW w:w="1001" w:type="dxa"/>
            <w:vAlign w:val="center"/>
            <w:hideMark/>
          </w:tcPr>
          <w:p w:rsidR="00C239D7" w:rsidRPr="00E85BC9" w:rsidRDefault="00C239D7" w:rsidP="00264EC6">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 xml:space="preserve">     6</w:t>
            </w:r>
          </w:p>
        </w:tc>
        <w:tc>
          <w:tcPr>
            <w:tcW w:w="1102" w:type="dxa"/>
            <w:vAlign w:val="center"/>
            <w:hideMark/>
          </w:tcPr>
          <w:p w:rsidR="00C239D7" w:rsidRPr="00E85BC9" w:rsidRDefault="007F2012" w:rsidP="007F2012">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 xml:space="preserve">      1</w:t>
            </w:r>
            <w:r w:rsidR="00C239D7" w:rsidRPr="00E85BC9">
              <w:rPr>
                <w:rFonts w:ascii="Times New Roman" w:hAnsi="Times New Roman" w:cs="Times New Roman"/>
                <w:sz w:val="20"/>
                <w:szCs w:val="20"/>
              </w:rPr>
              <w:t>9%</w:t>
            </w:r>
          </w:p>
        </w:tc>
      </w:tr>
    </w:tbl>
    <w:p w:rsidR="00C239D7" w:rsidRPr="00E85BC9" w:rsidRDefault="00C239D7" w:rsidP="00264EC6">
      <w:pPr>
        <w:pStyle w:val="Corpodetexto"/>
        <w:spacing w:line="240" w:lineRule="auto"/>
        <w:ind w:right="0" w:firstLine="0"/>
        <w:jc w:val="left"/>
        <w:rPr>
          <w:sz w:val="20"/>
          <w:szCs w:val="20"/>
        </w:rPr>
      </w:pPr>
      <w:r w:rsidRPr="00E85BC9">
        <w:rPr>
          <w:sz w:val="20"/>
          <w:szCs w:val="20"/>
        </w:rPr>
        <w:t>Fonte: Questionário</w:t>
      </w:r>
    </w:p>
    <w:p w:rsidR="00C239D7" w:rsidRPr="00C56900" w:rsidRDefault="00C239D7" w:rsidP="00207A13">
      <w:pPr>
        <w:pStyle w:val="Corpodetexto"/>
        <w:ind w:right="0"/>
        <w:jc w:val="left"/>
        <w:rPr>
          <w:sz w:val="20"/>
          <w:szCs w:val="20"/>
        </w:rPr>
      </w:pPr>
    </w:p>
    <w:p w:rsidR="00C239D7" w:rsidRPr="00207A13" w:rsidRDefault="00C239D7" w:rsidP="00207A13">
      <w:pPr>
        <w:pStyle w:val="Corpodetexto"/>
        <w:ind w:right="0"/>
      </w:pPr>
      <w:r w:rsidRPr="00207A13">
        <w:t>Obtivemos de 81%  dos professores a confirmação de terem participad</w:t>
      </w:r>
      <w:r w:rsidR="007F2012">
        <w:t xml:space="preserve">o de atividades de capacitação e </w:t>
      </w:r>
      <w:r w:rsidRPr="00207A13">
        <w:t xml:space="preserve">19% responderam não ter participado de nenhuma atividade. Essa informação  contrasta  com as recomendações recorrentes </w:t>
      </w:r>
      <w:r w:rsidR="00207A13">
        <w:t xml:space="preserve"> </w:t>
      </w:r>
      <w:r w:rsidRPr="00207A13">
        <w:t xml:space="preserve">de que todos os professores atuantes na EaD devem passar por processos de capacitação. </w:t>
      </w:r>
    </w:p>
    <w:p w:rsidR="00C239D7" w:rsidRPr="004704A5" w:rsidRDefault="00C239D7" w:rsidP="00B3409B">
      <w:pPr>
        <w:pStyle w:val="Corpodetexto"/>
        <w:ind w:right="0"/>
      </w:pPr>
      <w:r w:rsidRPr="00207A13">
        <w:t>Solicitamos</w:t>
      </w:r>
      <w:r w:rsidR="007F2012">
        <w:t xml:space="preserve"> então, </w:t>
      </w:r>
      <w:r w:rsidRPr="00207A13">
        <w:t xml:space="preserve"> por meio do questionário eletrônico que os professores avaliassem os cursos de formação dos quais já haviam participado e encontramos </w:t>
      </w:r>
      <w:r w:rsidR="00B3409B">
        <w:t xml:space="preserve">um índice bastante alto de respostas positivas que afirmam, por exemplo,  que os processos de capacitação na plataforma moodle foram bem aproveitados, todavia, paradoxalmente, </w:t>
      </w:r>
      <w:r w:rsidRPr="00207A13">
        <w:t xml:space="preserve">percebemos que mesmo que algumas atividades de capacitação </w:t>
      </w:r>
      <w:r w:rsidR="00207A13" w:rsidRPr="00207A13">
        <w:t xml:space="preserve">apareçam </w:t>
      </w:r>
      <w:r w:rsidR="006E7010">
        <w:t xml:space="preserve">como </w:t>
      </w:r>
      <w:r w:rsidR="00264EC6">
        <w:t xml:space="preserve">respostas </w:t>
      </w:r>
      <w:r w:rsidR="00207A13" w:rsidRPr="00207A13">
        <w:t>positivas</w:t>
      </w:r>
      <w:r w:rsidRPr="00207A13">
        <w:t xml:space="preserve">, elas não se traduzem ou garantem que haja solidez nos desdobramentos concretos, no fazer do professor. Foi inquietante </w:t>
      </w:r>
      <w:r w:rsidR="00BD7784" w:rsidRPr="00207A13">
        <w:t>p</w:t>
      </w:r>
      <w:r w:rsidRPr="00207A13">
        <w:t xml:space="preserve">erceber que há professores que mesmo após anos de trabalho na UAB  não se sentem á vontade na utilização das interfaces digitais, como nos mostra esse relato </w:t>
      </w:r>
      <w:r w:rsidRPr="00207A13">
        <w:lastRenderedPageBreak/>
        <w:t>complementar:</w:t>
      </w:r>
    </w:p>
    <w:p w:rsidR="00C239D7" w:rsidRPr="00E85BC9" w:rsidRDefault="00C239D7" w:rsidP="00207A13">
      <w:pPr>
        <w:ind w:left="2268"/>
        <w:jc w:val="both"/>
        <w:rPr>
          <w:rFonts w:ascii="Times New Roman" w:hAnsi="Times New Roman" w:cs="Times New Roman"/>
          <w:sz w:val="20"/>
          <w:szCs w:val="20"/>
        </w:rPr>
      </w:pPr>
      <w:r w:rsidRPr="00E85BC9">
        <w:rPr>
          <w:rFonts w:ascii="Times New Roman" w:hAnsi="Times New Roman" w:cs="Times New Roman"/>
          <w:sz w:val="20"/>
          <w:szCs w:val="20"/>
        </w:rPr>
        <w:t>(participei) de uma formação de como mexer na plataforma, quais são – os botões – [...] até porque foi um técnico que trabalhou conosco, foi um técnico que mostrou como que você mexia, enfim, como conseguia acessar quando colocava as atividade pro aluno. De que forma poderia organizar uma ou outra atividade. Confesso que até hoje, depois de quatro anos, quatro anos trabalhando com esse modelo, eu  ainda hoje sinto dificuldades.  (P 8)</w:t>
      </w:r>
    </w:p>
    <w:p w:rsidR="00C239D7" w:rsidRPr="00C56900" w:rsidRDefault="00C239D7" w:rsidP="00C239D7">
      <w:pPr>
        <w:pStyle w:val="Corpodetexto"/>
        <w:spacing w:line="240" w:lineRule="auto"/>
        <w:ind w:right="0" w:firstLine="0"/>
        <w:rPr>
          <w:sz w:val="19"/>
          <w:szCs w:val="19"/>
        </w:rPr>
      </w:pPr>
    </w:p>
    <w:p w:rsidR="00C239D7" w:rsidRPr="004704A5" w:rsidRDefault="00C239D7" w:rsidP="004704A5">
      <w:pPr>
        <w:pStyle w:val="Corpodetexto"/>
        <w:ind w:right="0" w:firstLine="567"/>
      </w:pPr>
      <w:r w:rsidRPr="004704A5">
        <w:t xml:space="preserve">O depoimento evidencia que mesmo ao passar por cursos que objetivam capacitar o professor, não se assegura o domínio sobre uma dada  interface tecnológica. Essa situação parece ser mais comum do que se imagina, pois os próprios docentes se resguardam ao não admitir dificuldades  no emprego das tecnologias e,  assim, fazem apenas o que podem, com aquilo que sabem.  Passar por cursos de capacitação não garante aprendizado.  </w:t>
      </w:r>
    </w:p>
    <w:p w:rsidR="00C239D7" w:rsidRPr="004704A5" w:rsidRDefault="00C239D7" w:rsidP="004704A5">
      <w:pPr>
        <w:pStyle w:val="Corpodetexto"/>
        <w:ind w:right="0" w:firstLine="567"/>
      </w:pPr>
      <w:r w:rsidRPr="004704A5">
        <w:t xml:space="preserve">A partir disso, retomamos outro ítem sobre cursos formativos. Com relação às metodologias em EaD, 32% entendem que os cursos de formação trazem ótima contribuição, 28% boa contribuição, e nenhuma e pouca contribuição somadas  perfazem  40%. </w:t>
      </w:r>
    </w:p>
    <w:p w:rsidR="00C239D7" w:rsidRPr="004704A5" w:rsidRDefault="00C239D7" w:rsidP="004704A5">
      <w:pPr>
        <w:pStyle w:val="Corpodetexto"/>
        <w:ind w:right="0" w:firstLine="567"/>
      </w:pPr>
      <w:r w:rsidRPr="004704A5">
        <w:t xml:space="preserve">Essa informação torna-se mais expressiva quando aproximada com  outra. Perguntamos aos  professores  quais as  as maiores dificuldades enfrentadas no trabalho com a EaD. Como resposta aparecem como terceiro e quarto itens as questões metodológicas relacionadas ao  como incentivar, motivar, e avaliar  o aluno na EaD.  Esses dados  confirmam tanto a preocupação com os problemas metodológicos, como com as  lacunas a serem preenchidas  nos processos formativos ou de capacitação.  </w:t>
      </w:r>
    </w:p>
    <w:p w:rsidR="00C239D7" w:rsidRPr="004704A5" w:rsidRDefault="00C239D7" w:rsidP="006E7010">
      <w:pPr>
        <w:spacing w:after="0" w:line="360" w:lineRule="auto"/>
        <w:ind w:firstLine="567"/>
        <w:jc w:val="both"/>
        <w:rPr>
          <w:rFonts w:ascii="Times New Roman" w:hAnsi="Times New Roman" w:cs="Times New Roman"/>
          <w:sz w:val="24"/>
          <w:szCs w:val="24"/>
        </w:rPr>
      </w:pPr>
      <w:r w:rsidRPr="004704A5">
        <w:rPr>
          <w:rFonts w:ascii="Times New Roman" w:hAnsi="Times New Roman" w:cs="Times New Roman"/>
          <w:sz w:val="24"/>
          <w:szCs w:val="24"/>
        </w:rPr>
        <w:t xml:space="preserve">Solicitamos, ainda, que os professores </w:t>
      </w:r>
      <w:r w:rsidR="007F2012">
        <w:rPr>
          <w:rFonts w:ascii="Times New Roman" w:hAnsi="Times New Roman" w:cs="Times New Roman"/>
          <w:sz w:val="24"/>
          <w:szCs w:val="24"/>
        </w:rPr>
        <w:t xml:space="preserve">respondessem se </w:t>
      </w:r>
      <w:r w:rsidRPr="004704A5">
        <w:rPr>
          <w:rFonts w:ascii="Times New Roman" w:hAnsi="Times New Roman" w:cs="Times New Roman"/>
          <w:sz w:val="24"/>
          <w:szCs w:val="24"/>
        </w:rPr>
        <w:t xml:space="preserve"> haviam participado de alguma das edições  do  Plano </w:t>
      </w:r>
      <w:r w:rsidR="00B5363D">
        <w:rPr>
          <w:rFonts w:ascii="Times New Roman" w:hAnsi="Times New Roman" w:cs="Times New Roman"/>
          <w:sz w:val="24"/>
          <w:szCs w:val="24"/>
        </w:rPr>
        <w:t>A</w:t>
      </w:r>
      <w:r w:rsidRPr="004704A5">
        <w:rPr>
          <w:rFonts w:ascii="Times New Roman" w:hAnsi="Times New Roman" w:cs="Times New Roman"/>
          <w:sz w:val="24"/>
          <w:szCs w:val="24"/>
        </w:rPr>
        <w:t xml:space="preserve">nual de </w:t>
      </w:r>
      <w:r w:rsidR="00B5363D">
        <w:rPr>
          <w:rFonts w:ascii="Times New Roman" w:hAnsi="Times New Roman" w:cs="Times New Roman"/>
          <w:sz w:val="24"/>
          <w:szCs w:val="24"/>
        </w:rPr>
        <w:t>F</w:t>
      </w:r>
      <w:r w:rsidRPr="004704A5">
        <w:rPr>
          <w:rFonts w:ascii="Times New Roman" w:hAnsi="Times New Roman" w:cs="Times New Roman"/>
          <w:sz w:val="24"/>
          <w:szCs w:val="24"/>
        </w:rPr>
        <w:t xml:space="preserve">ormação </w:t>
      </w:r>
      <w:r w:rsidR="00B5363D">
        <w:rPr>
          <w:rFonts w:ascii="Times New Roman" w:hAnsi="Times New Roman" w:cs="Times New Roman"/>
          <w:sz w:val="24"/>
          <w:szCs w:val="24"/>
        </w:rPr>
        <w:t>C</w:t>
      </w:r>
      <w:r w:rsidRPr="004704A5">
        <w:rPr>
          <w:rFonts w:ascii="Times New Roman" w:hAnsi="Times New Roman" w:cs="Times New Roman"/>
          <w:sz w:val="24"/>
          <w:szCs w:val="24"/>
        </w:rPr>
        <w:t xml:space="preserve">ontinuada (PAFC). </w:t>
      </w:r>
      <w:r w:rsidRPr="004704A5">
        <w:rPr>
          <w:rStyle w:val="Refdenotaderodap"/>
          <w:rFonts w:ascii="Times New Roman" w:eastAsia="Lucida Sans Unicode" w:hAnsi="Times New Roman" w:cs="Times New Roman"/>
          <w:sz w:val="24"/>
          <w:szCs w:val="24"/>
        </w:rPr>
        <w:footnoteReference w:id="15"/>
      </w:r>
    </w:p>
    <w:p w:rsidR="00C239D7" w:rsidRPr="00E85BC9" w:rsidRDefault="00C239D7" w:rsidP="00C239D7">
      <w:pPr>
        <w:pStyle w:val="Legenda"/>
        <w:keepNext/>
        <w:spacing w:before="0" w:after="0" w:line="240" w:lineRule="auto"/>
        <w:ind w:firstLine="0"/>
        <w:rPr>
          <w:b/>
          <w:i w:val="0"/>
          <w:sz w:val="19"/>
          <w:szCs w:val="19"/>
        </w:rPr>
      </w:pPr>
    </w:p>
    <w:p w:rsidR="00C239D7" w:rsidRPr="00E85BC9" w:rsidRDefault="00C239D7" w:rsidP="00C239D7">
      <w:pPr>
        <w:pStyle w:val="Legenda"/>
        <w:keepNext/>
        <w:spacing w:before="0" w:after="0" w:line="240" w:lineRule="auto"/>
        <w:ind w:firstLine="0"/>
        <w:rPr>
          <w:rFonts w:cs="Times New Roman"/>
          <w:b/>
          <w:i w:val="0"/>
          <w:sz w:val="20"/>
          <w:szCs w:val="20"/>
        </w:rPr>
      </w:pPr>
      <w:bookmarkStart w:id="2" w:name="_Toc375859005"/>
      <w:r w:rsidRPr="00E85BC9">
        <w:rPr>
          <w:rFonts w:cs="Times New Roman"/>
          <w:b/>
          <w:i w:val="0"/>
          <w:sz w:val="20"/>
          <w:szCs w:val="20"/>
        </w:rPr>
        <w:t xml:space="preserve">Figura </w:t>
      </w:r>
      <w:r w:rsidR="008D5215">
        <w:rPr>
          <w:rFonts w:cs="Times New Roman"/>
          <w:b/>
          <w:i w:val="0"/>
          <w:sz w:val="20"/>
          <w:szCs w:val="20"/>
        </w:rPr>
        <w:t>3</w:t>
      </w:r>
      <w:r w:rsidRPr="00E85BC9">
        <w:rPr>
          <w:rFonts w:cs="Times New Roman"/>
          <w:b/>
          <w:i w:val="0"/>
          <w:sz w:val="20"/>
          <w:szCs w:val="20"/>
        </w:rPr>
        <w:t>- Participação no Plano Anual de Formação Continuada</w:t>
      </w:r>
      <w:bookmarkEnd w:id="2"/>
    </w:p>
    <w:p w:rsidR="00C239D7" w:rsidRPr="00E85BC9" w:rsidRDefault="00C239D7" w:rsidP="00C239D7">
      <w:pPr>
        <w:rPr>
          <w:rFonts w:ascii="Times New Roman" w:hAnsi="Times New Roman" w:cs="Times New Roman"/>
          <w:sz w:val="20"/>
          <w:szCs w:val="20"/>
        </w:rPr>
      </w:pPr>
      <w:r w:rsidRPr="00E85BC9">
        <w:rPr>
          <w:rFonts w:ascii="Times New Roman" w:hAnsi="Times New Roman" w:cs="Times New Roman"/>
          <w:sz w:val="20"/>
          <w:szCs w:val="20"/>
        </w:rPr>
        <w:t>Você participou de alguma das edições do plano anual de formação continuada (PAFC)?</w:t>
      </w:r>
    </w:p>
    <w:p w:rsidR="00C239D7" w:rsidRPr="00E85BC9" w:rsidRDefault="00C239D7" w:rsidP="00C239D7">
      <w:pPr>
        <w:rPr>
          <w:rFonts w:ascii="Times New Roman" w:hAnsi="Times New Roman" w:cs="Times New Roman"/>
          <w:sz w:val="20"/>
          <w:szCs w:val="20"/>
        </w:rPr>
      </w:pPr>
      <w:r w:rsidRPr="00E85BC9">
        <w:rPr>
          <w:rFonts w:ascii="Times New Roman" w:hAnsi="Times New Roman" w:cs="Times New Roman"/>
          <w:noProof/>
          <w:sz w:val="20"/>
          <w:szCs w:val="20"/>
          <w:lang w:eastAsia="pt-BR"/>
        </w:rPr>
        <w:drawing>
          <wp:inline distT="0" distB="0" distL="0" distR="0" wp14:anchorId="111999F3" wp14:editId="1E33B1EE">
            <wp:extent cx="2924175" cy="1181100"/>
            <wp:effectExtent l="19050" t="0" r="9525" b="0"/>
            <wp:docPr id="2" name="Imagem 7" descr="https://chart.googleapis.com/chart?cht=p&amp;chs=345x150&amp;chl=N%C3%A3o%20%5B14%5D%7CSim%20%5B13%5D%7CEm%20andamento%20%5B4%5D&amp;chco=ff9900&amp;chd=e%3Ac5a1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https://chart.googleapis.com/chart?cht=p&amp;chs=345x150&amp;chl=N%C3%A3o%20%5B14%5D%7CSim%20%5B13%5D%7CEm%20andamento%20%5B4%5D&amp;chco=ff9900&amp;chd=e%3Ac5a1IQ"/>
                    <pic:cNvPicPr>
                      <a:picLocks noChangeAspect="1" noChangeArrowheads="1"/>
                    </pic:cNvPicPr>
                  </pic:nvPicPr>
                  <pic:blipFill>
                    <a:blip r:embed="rId11" cstate="print"/>
                    <a:srcRect/>
                    <a:stretch>
                      <a:fillRect/>
                    </a:stretch>
                  </pic:blipFill>
                  <pic:spPr bwMode="auto">
                    <a:xfrm>
                      <a:off x="0" y="0"/>
                      <a:ext cx="2924175" cy="118110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9"/>
        <w:gridCol w:w="982"/>
        <w:gridCol w:w="1120"/>
      </w:tblGrid>
      <w:tr w:rsidR="00C239D7" w:rsidRPr="00E85BC9" w:rsidTr="00C239D7">
        <w:trPr>
          <w:tblCellSpacing w:w="15" w:type="dxa"/>
        </w:trPr>
        <w:tc>
          <w:tcPr>
            <w:tcW w:w="0" w:type="auto"/>
            <w:vAlign w:val="center"/>
          </w:tcPr>
          <w:p w:rsidR="00C239D7" w:rsidRPr="00E85BC9" w:rsidRDefault="00C239D7" w:rsidP="00E85BC9">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Resposta</w:t>
            </w:r>
          </w:p>
        </w:tc>
        <w:tc>
          <w:tcPr>
            <w:tcW w:w="950" w:type="dxa"/>
            <w:vAlign w:val="center"/>
          </w:tcPr>
          <w:p w:rsidR="00C239D7" w:rsidRPr="00E85BC9" w:rsidRDefault="00C239D7" w:rsidP="004704A5">
            <w:pPr>
              <w:spacing w:after="0" w:line="240" w:lineRule="auto"/>
              <w:jc w:val="center"/>
              <w:rPr>
                <w:rFonts w:ascii="Times New Roman" w:hAnsi="Times New Roman" w:cs="Times New Roman"/>
                <w:sz w:val="20"/>
                <w:szCs w:val="20"/>
              </w:rPr>
            </w:pPr>
            <w:r w:rsidRPr="00E85BC9">
              <w:rPr>
                <w:rFonts w:ascii="Times New Roman" w:hAnsi="Times New Roman" w:cs="Times New Roman"/>
                <w:sz w:val="20"/>
                <w:szCs w:val="20"/>
              </w:rPr>
              <w:t>Quantidade</w:t>
            </w:r>
          </w:p>
        </w:tc>
        <w:tc>
          <w:tcPr>
            <w:tcW w:w="1045" w:type="dxa"/>
            <w:vAlign w:val="center"/>
          </w:tcPr>
          <w:p w:rsidR="00C239D7" w:rsidRPr="00E85BC9" w:rsidRDefault="00C239D7" w:rsidP="004704A5">
            <w:pPr>
              <w:spacing w:after="0" w:line="240" w:lineRule="auto"/>
              <w:jc w:val="center"/>
              <w:rPr>
                <w:rFonts w:ascii="Times New Roman" w:hAnsi="Times New Roman" w:cs="Times New Roman"/>
                <w:sz w:val="20"/>
                <w:szCs w:val="20"/>
              </w:rPr>
            </w:pPr>
            <w:r w:rsidRPr="00E85BC9">
              <w:rPr>
                <w:rFonts w:ascii="Times New Roman" w:hAnsi="Times New Roman" w:cs="Times New Roman"/>
                <w:sz w:val="20"/>
                <w:szCs w:val="20"/>
              </w:rPr>
              <w:t>Porcentagem</w:t>
            </w:r>
          </w:p>
        </w:tc>
      </w:tr>
      <w:tr w:rsidR="00C239D7" w:rsidRPr="00E85BC9" w:rsidTr="00C239D7">
        <w:trPr>
          <w:tblCellSpacing w:w="15" w:type="dxa"/>
        </w:trPr>
        <w:tc>
          <w:tcPr>
            <w:tcW w:w="0" w:type="auto"/>
            <w:vAlign w:val="center"/>
            <w:hideMark/>
          </w:tcPr>
          <w:p w:rsidR="00C239D7" w:rsidRPr="00E85BC9" w:rsidRDefault="00C239D7" w:rsidP="00B5363D">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Não</w:t>
            </w:r>
          </w:p>
        </w:tc>
        <w:tc>
          <w:tcPr>
            <w:tcW w:w="950" w:type="dxa"/>
            <w:vAlign w:val="center"/>
            <w:hideMark/>
          </w:tcPr>
          <w:p w:rsidR="00C239D7" w:rsidRPr="00E85BC9" w:rsidRDefault="00C239D7" w:rsidP="004704A5">
            <w:pPr>
              <w:spacing w:after="0" w:line="240" w:lineRule="auto"/>
              <w:jc w:val="center"/>
              <w:rPr>
                <w:rFonts w:ascii="Times New Roman" w:hAnsi="Times New Roman" w:cs="Times New Roman"/>
                <w:sz w:val="20"/>
                <w:szCs w:val="20"/>
              </w:rPr>
            </w:pPr>
            <w:r w:rsidRPr="00E85BC9">
              <w:rPr>
                <w:rFonts w:ascii="Times New Roman" w:hAnsi="Times New Roman" w:cs="Times New Roman"/>
                <w:sz w:val="20"/>
                <w:szCs w:val="20"/>
              </w:rPr>
              <w:t>14</w:t>
            </w:r>
          </w:p>
        </w:tc>
        <w:tc>
          <w:tcPr>
            <w:tcW w:w="1045" w:type="dxa"/>
            <w:vAlign w:val="center"/>
            <w:hideMark/>
          </w:tcPr>
          <w:p w:rsidR="00C239D7" w:rsidRPr="00E85BC9" w:rsidRDefault="00C239D7" w:rsidP="004704A5">
            <w:pPr>
              <w:spacing w:after="0" w:line="240" w:lineRule="auto"/>
              <w:jc w:val="center"/>
              <w:rPr>
                <w:rFonts w:ascii="Times New Roman" w:hAnsi="Times New Roman" w:cs="Times New Roman"/>
                <w:sz w:val="20"/>
                <w:szCs w:val="20"/>
              </w:rPr>
            </w:pPr>
            <w:r w:rsidRPr="00E85BC9">
              <w:rPr>
                <w:rFonts w:ascii="Times New Roman" w:hAnsi="Times New Roman" w:cs="Times New Roman"/>
                <w:sz w:val="20"/>
                <w:szCs w:val="20"/>
              </w:rPr>
              <w:t>45%</w:t>
            </w:r>
          </w:p>
        </w:tc>
      </w:tr>
      <w:tr w:rsidR="00C239D7" w:rsidRPr="00E85BC9" w:rsidTr="00C239D7">
        <w:trPr>
          <w:tblCellSpacing w:w="15" w:type="dxa"/>
        </w:trPr>
        <w:tc>
          <w:tcPr>
            <w:tcW w:w="0" w:type="auto"/>
            <w:vAlign w:val="center"/>
            <w:hideMark/>
          </w:tcPr>
          <w:p w:rsidR="00C239D7" w:rsidRPr="00E85BC9" w:rsidRDefault="00C239D7" w:rsidP="00B5363D">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Sim</w:t>
            </w:r>
          </w:p>
        </w:tc>
        <w:tc>
          <w:tcPr>
            <w:tcW w:w="950" w:type="dxa"/>
            <w:vAlign w:val="center"/>
            <w:hideMark/>
          </w:tcPr>
          <w:p w:rsidR="00C239D7" w:rsidRPr="00E85BC9" w:rsidRDefault="00C239D7" w:rsidP="004704A5">
            <w:pPr>
              <w:spacing w:after="0" w:line="240" w:lineRule="auto"/>
              <w:jc w:val="center"/>
              <w:rPr>
                <w:rFonts w:ascii="Times New Roman" w:hAnsi="Times New Roman" w:cs="Times New Roman"/>
                <w:sz w:val="20"/>
                <w:szCs w:val="20"/>
              </w:rPr>
            </w:pPr>
            <w:r w:rsidRPr="00E85BC9">
              <w:rPr>
                <w:rFonts w:ascii="Times New Roman" w:hAnsi="Times New Roman" w:cs="Times New Roman"/>
                <w:sz w:val="20"/>
                <w:szCs w:val="20"/>
              </w:rPr>
              <w:t>13</w:t>
            </w:r>
          </w:p>
        </w:tc>
        <w:tc>
          <w:tcPr>
            <w:tcW w:w="1045" w:type="dxa"/>
            <w:vAlign w:val="center"/>
            <w:hideMark/>
          </w:tcPr>
          <w:p w:rsidR="00C239D7" w:rsidRPr="00E85BC9" w:rsidRDefault="00C239D7" w:rsidP="004704A5">
            <w:pPr>
              <w:spacing w:after="0" w:line="240" w:lineRule="auto"/>
              <w:jc w:val="center"/>
              <w:rPr>
                <w:rFonts w:ascii="Times New Roman" w:hAnsi="Times New Roman" w:cs="Times New Roman"/>
                <w:sz w:val="20"/>
                <w:szCs w:val="20"/>
              </w:rPr>
            </w:pPr>
            <w:r w:rsidRPr="00E85BC9">
              <w:rPr>
                <w:rFonts w:ascii="Times New Roman" w:hAnsi="Times New Roman" w:cs="Times New Roman"/>
                <w:sz w:val="20"/>
                <w:szCs w:val="20"/>
              </w:rPr>
              <w:t>42%</w:t>
            </w:r>
          </w:p>
        </w:tc>
      </w:tr>
      <w:tr w:rsidR="00C239D7" w:rsidRPr="00E85BC9" w:rsidTr="00C239D7">
        <w:trPr>
          <w:tblCellSpacing w:w="15" w:type="dxa"/>
        </w:trPr>
        <w:tc>
          <w:tcPr>
            <w:tcW w:w="0" w:type="auto"/>
            <w:vAlign w:val="center"/>
            <w:hideMark/>
          </w:tcPr>
          <w:p w:rsidR="00C239D7" w:rsidRPr="00E85BC9" w:rsidRDefault="006E7010" w:rsidP="006E7010">
            <w:pPr>
              <w:spacing w:after="0" w:line="240" w:lineRule="auto"/>
              <w:jc w:val="center"/>
              <w:rPr>
                <w:rFonts w:ascii="Times New Roman" w:hAnsi="Times New Roman" w:cs="Times New Roman"/>
                <w:sz w:val="20"/>
                <w:szCs w:val="20"/>
              </w:rPr>
            </w:pPr>
            <w:r w:rsidRPr="00E85BC9">
              <w:rPr>
                <w:rFonts w:ascii="Times New Roman" w:hAnsi="Times New Roman" w:cs="Times New Roman"/>
                <w:sz w:val="20"/>
                <w:szCs w:val="20"/>
              </w:rPr>
              <w:lastRenderedPageBreak/>
              <w:t>Andamento</w:t>
            </w:r>
            <w:r w:rsidR="004704A5" w:rsidRPr="00E85BC9">
              <w:rPr>
                <w:rFonts w:ascii="Times New Roman" w:hAnsi="Times New Roman" w:cs="Times New Roman"/>
                <w:sz w:val="20"/>
                <w:szCs w:val="20"/>
              </w:rPr>
              <w:t xml:space="preserve"> </w:t>
            </w:r>
          </w:p>
        </w:tc>
        <w:tc>
          <w:tcPr>
            <w:tcW w:w="950" w:type="dxa"/>
            <w:vAlign w:val="center"/>
            <w:hideMark/>
          </w:tcPr>
          <w:p w:rsidR="00C239D7" w:rsidRPr="00E85BC9" w:rsidRDefault="00C239D7" w:rsidP="004704A5">
            <w:pPr>
              <w:spacing w:after="0" w:line="240" w:lineRule="auto"/>
              <w:jc w:val="center"/>
              <w:rPr>
                <w:rFonts w:ascii="Times New Roman" w:hAnsi="Times New Roman" w:cs="Times New Roman"/>
                <w:sz w:val="20"/>
                <w:szCs w:val="20"/>
              </w:rPr>
            </w:pPr>
            <w:r w:rsidRPr="00E85BC9">
              <w:rPr>
                <w:rFonts w:ascii="Times New Roman" w:hAnsi="Times New Roman" w:cs="Times New Roman"/>
                <w:sz w:val="20"/>
                <w:szCs w:val="20"/>
              </w:rPr>
              <w:t>4</w:t>
            </w:r>
          </w:p>
        </w:tc>
        <w:tc>
          <w:tcPr>
            <w:tcW w:w="1045" w:type="dxa"/>
            <w:vAlign w:val="center"/>
            <w:hideMark/>
          </w:tcPr>
          <w:p w:rsidR="00C239D7" w:rsidRPr="00E85BC9" w:rsidRDefault="00C239D7" w:rsidP="004704A5">
            <w:pPr>
              <w:spacing w:after="0" w:line="240" w:lineRule="auto"/>
              <w:jc w:val="center"/>
              <w:rPr>
                <w:rFonts w:ascii="Times New Roman" w:hAnsi="Times New Roman" w:cs="Times New Roman"/>
                <w:sz w:val="20"/>
                <w:szCs w:val="20"/>
              </w:rPr>
            </w:pPr>
            <w:r w:rsidRPr="00E85BC9">
              <w:rPr>
                <w:rFonts w:ascii="Times New Roman" w:hAnsi="Times New Roman" w:cs="Times New Roman"/>
                <w:sz w:val="20"/>
                <w:szCs w:val="20"/>
              </w:rPr>
              <w:t>13%</w:t>
            </w:r>
          </w:p>
        </w:tc>
      </w:tr>
    </w:tbl>
    <w:p w:rsidR="00C239D7" w:rsidRPr="00E85BC9" w:rsidRDefault="00C239D7" w:rsidP="00C239D7">
      <w:pPr>
        <w:pStyle w:val="Corpodetexto"/>
        <w:spacing w:line="240" w:lineRule="auto"/>
        <w:ind w:right="0" w:firstLine="0"/>
        <w:rPr>
          <w:sz w:val="20"/>
          <w:szCs w:val="20"/>
        </w:rPr>
      </w:pPr>
      <w:r w:rsidRPr="00E85BC9">
        <w:rPr>
          <w:sz w:val="20"/>
          <w:szCs w:val="20"/>
        </w:rPr>
        <w:t>Fonte: Questionário</w:t>
      </w:r>
    </w:p>
    <w:p w:rsidR="00C239D7" w:rsidRPr="00E85BC9" w:rsidRDefault="00C239D7" w:rsidP="00C239D7">
      <w:pPr>
        <w:pStyle w:val="Corpodetexto"/>
        <w:spacing w:line="240" w:lineRule="auto"/>
        <w:ind w:right="0" w:firstLine="0"/>
        <w:rPr>
          <w:sz w:val="20"/>
          <w:szCs w:val="20"/>
        </w:rPr>
      </w:pPr>
    </w:p>
    <w:p w:rsidR="00C239D7" w:rsidRPr="004704A5" w:rsidRDefault="00C239D7" w:rsidP="004704A5">
      <w:pPr>
        <w:pStyle w:val="Corpodetexto"/>
        <w:ind w:right="0" w:firstLine="567"/>
      </w:pPr>
      <w:r w:rsidRPr="004704A5">
        <w:t xml:space="preserve">As respostas foram de 42% como afirmativas, mas 45% indicaram que os professores conteudistas/formadores, na sua maioria, não aderiram ao PAFC. A adesão ao curso se dá na sua maioria, pelos professores tutores.  </w:t>
      </w:r>
      <w:r w:rsidRPr="004704A5">
        <w:rPr>
          <w:shd w:val="clear" w:color="auto" w:fill="FFFFFF"/>
        </w:rPr>
        <w:t xml:space="preserve">Inclusive a maioria dos cerca de 300 participantes do PAFC 2013 exercem a função de  professores tutores ou coordenadores de polo, como nos informou um membro da coordenação.  </w:t>
      </w:r>
    </w:p>
    <w:p w:rsidR="00B5363D" w:rsidRDefault="00C239D7" w:rsidP="004704A5">
      <w:pPr>
        <w:spacing w:after="0" w:line="360" w:lineRule="auto"/>
        <w:ind w:firstLine="567"/>
        <w:jc w:val="both"/>
        <w:rPr>
          <w:rFonts w:ascii="Times New Roman" w:hAnsi="Times New Roman" w:cs="Times New Roman"/>
          <w:sz w:val="24"/>
          <w:szCs w:val="24"/>
        </w:rPr>
      </w:pPr>
      <w:r w:rsidRPr="004704A5">
        <w:rPr>
          <w:rFonts w:ascii="Times New Roman" w:hAnsi="Times New Roman" w:cs="Times New Roman"/>
          <w:sz w:val="24"/>
          <w:szCs w:val="24"/>
        </w:rPr>
        <w:t xml:space="preserve">Fazemos então uma pergunta bastante simples: afinal, por que grande parcela dos professores formadores não aderiu a uma das edições de um projeto de formação continuada?  </w:t>
      </w:r>
      <w:r w:rsidRPr="004704A5">
        <w:rPr>
          <w:rFonts w:ascii="Times New Roman" w:hAnsi="Times New Roman" w:cs="Times New Roman"/>
          <w:sz w:val="24"/>
          <w:szCs w:val="24"/>
        </w:rPr>
        <w:tab/>
        <w:t xml:space="preserve">Haveria má vontade dos professores em participar dos cursos?  Para não dar uma conotação moral ao problema é indispensável perceber os vários vetores que atuam nessa questão e, a nosso ver, se  conectam imbricadamente às questões socioprofissionais dos professores.  Todavia, antes de avançar nessa direção, permanecemos ainda no problema da formação docente. </w:t>
      </w:r>
    </w:p>
    <w:p w:rsidR="00C239D7" w:rsidRPr="004704A5" w:rsidRDefault="00C239D7" w:rsidP="004704A5">
      <w:pPr>
        <w:spacing w:after="0" w:line="360" w:lineRule="auto"/>
        <w:ind w:firstLine="567"/>
        <w:jc w:val="both"/>
        <w:rPr>
          <w:rFonts w:ascii="Times New Roman" w:hAnsi="Times New Roman" w:cs="Times New Roman"/>
          <w:sz w:val="24"/>
          <w:szCs w:val="24"/>
        </w:rPr>
      </w:pPr>
      <w:r w:rsidRPr="004704A5">
        <w:rPr>
          <w:rFonts w:ascii="Times New Roman" w:hAnsi="Times New Roman" w:cs="Times New Roman"/>
          <w:sz w:val="24"/>
          <w:szCs w:val="24"/>
        </w:rPr>
        <w:t xml:space="preserve">Nos espaços complementares e facultativos do questionário eletrônico e também nas entrevistas encontramos uma série de depoimentos que problematizam  as questões formativas ou de “capacitação”.  </w:t>
      </w:r>
    </w:p>
    <w:p w:rsidR="00C239D7" w:rsidRPr="004704A5" w:rsidRDefault="00C239D7" w:rsidP="00C239D7">
      <w:pPr>
        <w:pStyle w:val="Legenda"/>
        <w:spacing w:before="0" w:after="0" w:line="240" w:lineRule="auto"/>
        <w:ind w:right="0" w:firstLine="0"/>
        <w:rPr>
          <w:rFonts w:cs="Times New Roman"/>
          <w:i w:val="0"/>
          <w:sz w:val="20"/>
          <w:szCs w:val="20"/>
        </w:rPr>
      </w:pPr>
      <w:bookmarkStart w:id="3" w:name="_Toc375996963"/>
    </w:p>
    <w:p w:rsidR="004704A5" w:rsidRPr="00E85BC9" w:rsidRDefault="004704A5" w:rsidP="008E45C5">
      <w:pPr>
        <w:pStyle w:val="PargrafodaLista"/>
        <w:numPr>
          <w:ilvl w:val="0"/>
          <w:numId w:val="28"/>
        </w:numPr>
        <w:rPr>
          <w:rFonts w:ascii="Times New Roman" w:hAnsi="Times New Roman"/>
        </w:rPr>
      </w:pPr>
      <w:r w:rsidRPr="00E85BC9">
        <w:rPr>
          <w:rFonts w:ascii="Times New Roman" w:hAnsi="Times New Roman"/>
        </w:rPr>
        <w:t>Todas as vezes que participei dos cursos de capacitação docente na área de EaD sempre vinha com a expectativa de ouvir professores pesquisadores na área que trabalhassem principalmente as questões dos processos de ensinar e aprender na EaD (mediação pedagógica, avaliação, entre outros) No entanto, poucas vezes se discutia concretamente sobre essas questões, muitas vezes os professores faziam uma fala genérica e inicial e sobre os processos de ensinar e aprender colocavam para os cursistas trabalharem fazendo relato de experiências, etc... . Ou seja, nunca vi se sistematizar nada nos cursos que eu fiz. Esta era uma das grandes críticas que fazia ao PAFC. P 24</w:t>
      </w:r>
    </w:p>
    <w:p w:rsidR="008E45C5" w:rsidRPr="00E85BC9" w:rsidRDefault="008E45C5" w:rsidP="008E45C5">
      <w:pPr>
        <w:pStyle w:val="PargrafodaLista"/>
        <w:rPr>
          <w:rFonts w:ascii="Times New Roman" w:hAnsi="Times New Roman"/>
        </w:rPr>
      </w:pPr>
    </w:p>
    <w:p w:rsidR="004704A5" w:rsidRPr="00E85BC9" w:rsidRDefault="004704A5" w:rsidP="008E45C5">
      <w:pPr>
        <w:pStyle w:val="PargrafodaLista"/>
        <w:numPr>
          <w:ilvl w:val="0"/>
          <w:numId w:val="28"/>
        </w:numPr>
        <w:rPr>
          <w:rFonts w:ascii="Times New Roman" w:hAnsi="Times New Roman"/>
        </w:rPr>
      </w:pPr>
      <w:r w:rsidRPr="00E85BC9">
        <w:rPr>
          <w:rFonts w:ascii="Times New Roman" w:hAnsi="Times New Roman"/>
        </w:rPr>
        <w:t xml:space="preserve">Tem o processo formativo do PAFC, que é uma das alternativas de formação [...] Mas verifico que esse processo formativo ele é ainda muito  distante e descolado da realidade. Muitas vezes é um processo formativo que auxilia muito a atividade do tutor, da tutoria, mas que por vezes não contribui para a prática desse professor conteudista. P 12 </w:t>
      </w:r>
    </w:p>
    <w:p w:rsidR="008E45C5" w:rsidRPr="00E85BC9" w:rsidRDefault="008E45C5" w:rsidP="008E45C5">
      <w:pPr>
        <w:pStyle w:val="PargrafodaLista"/>
        <w:rPr>
          <w:rFonts w:ascii="Times New Roman" w:hAnsi="Times New Roman"/>
        </w:rPr>
      </w:pPr>
    </w:p>
    <w:p w:rsidR="008E45C5" w:rsidRPr="00E85BC9" w:rsidRDefault="004704A5" w:rsidP="008E45C5">
      <w:pPr>
        <w:pStyle w:val="NormalWeb"/>
        <w:numPr>
          <w:ilvl w:val="0"/>
          <w:numId w:val="28"/>
        </w:numPr>
        <w:spacing w:before="0" w:beforeAutospacing="0" w:after="0" w:afterAutospacing="0"/>
        <w:rPr>
          <w:color w:val="000000"/>
          <w:sz w:val="20"/>
          <w:szCs w:val="20"/>
        </w:rPr>
      </w:pPr>
      <w:r w:rsidRPr="00E85BC9">
        <w:rPr>
          <w:rFonts w:eastAsia="Lucida Sans Unicode"/>
          <w:noProof/>
          <w:kern w:val="1"/>
          <w:sz w:val="20"/>
          <w:szCs w:val="20"/>
        </w:rPr>
        <w:t>O professor ele quer, no discurso  pelo menos, ele quer inovações, novas tecnologias, quer aprender, quer isso, quer aquilo. Mas de uma certa forma  os professores caíram numa rotina. Que é o básico do moodle. Qual o básico do moodle. Questionário, tarefa, fórum. [...] F</w:t>
      </w:r>
      <w:r w:rsidRPr="00E85BC9">
        <w:rPr>
          <w:color w:val="000000"/>
          <w:sz w:val="20"/>
          <w:szCs w:val="20"/>
        </w:rPr>
        <w:t xml:space="preserve">izemos um plano de formação, o PAFC. Plano Anual de formação Continuada. Para professores, técnicos, coordenadores, enfim, prá todo mundo. Me pergunte quantos professores estão fazendo o PAFC? Acredito que não tem </w:t>
      </w:r>
      <w:r w:rsidR="008E45C5" w:rsidRPr="00E85BC9">
        <w:rPr>
          <w:color w:val="000000"/>
          <w:sz w:val="20"/>
          <w:szCs w:val="20"/>
        </w:rPr>
        <w:t xml:space="preserve">quinze. </w:t>
      </w:r>
    </w:p>
    <w:p w:rsidR="004704A5" w:rsidRPr="00E85BC9" w:rsidRDefault="004704A5" w:rsidP="008E45C5">
      <w:pPr>
        <w:pStyle w:val="NormalWeb"/>
        <w:spacing w:before="0" w:beforeAutospacing="0" w:after="0" w:afterAutospacing="0"/>
        <w:ind w:left="720"/>
        <w:rPr>
          <w:rFonts w:eastAsia="Lucida Sans Unicode"/>
          <w:noProof/>
          <w:kern w:val="1"/>
          <w:sz w:val="20"/>
          <w:szCs w:val="20"/>
        </w:rPr>
      </w:pPr>
      <w:r w:rsidRPr="00E85BC9">
        <w:rPr>
          <w:rFonts w:eastAsia="Lucida Sans Unicode"/>
          <w:noProof/>
          <w:kern w:val="1"/>
          <w:sz w:val="20"/>
          <w:szCs w:val="20"/>
        </w:rPr>
        <w:t>P</w:t>
      </w:r>
      <w:r w:rsidR="008E45C5" w:rsidRPr="00E85BC9">
        <w:rPr>
          <w:rFonts w:eastAsia="Lucida Sans Unicode"/>
          <w:noProof/>
          <w:kern w:val="1"/>
          <w:sz w:val="20"/>
          <w:szCs w:val="20"/>
        </w:rPr>
        <w:t xml:space="preserve"> 27</w:t>
      </w:r>
    </w:p>
    <w:bookmarkEnd w:id="3"/>
    <w:p w:rsidR="008E45C5" w:rsidRDefault="008E45C5" w:rsidP="008E45C5">
      <w:pPr>
        <w:spacing w:after="0" w:line="360" w:lineRule="auto"/>
        <w:ind w:firstLine="567"/>
        <w:jc w:val="both"/>
        <w:rPr>
          <w:rFonts w:ascii="Times New Roman" w:hAnsi="Times New Roman" w:cs="Times New Roman"/>
          <w:sz w:val="24"/>
          <w:szCs w:val="24"/>
          <w:shd w:val="clear" w:color="auto" w:fill="FFFFFF"/>
        </w:rPr>
      </w:pPr>
    </w:p>
    <w:p w:rsidR="00C239D7" w:rsidRPr="00CF189D" w:rsidRDefault="008E45C5" w:rsidP="008E45C5">
      <w:pPr>
        <w:spacing w:after="0"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Observando os relatos  citados</w:t>
      </w:r>
      <w:r w:rsidR="00C239D7" w:rsidRPr="00CF189D">
        <w:rPr>
          <w:rFonts w:ascii="Times New Roman" w:hAnsi="Times New Roman" w:cs="Times New Roman"/>
          <w:sz w:val="24"/>
          <w:szCs w:val="24"/>
          <w:shd w:val="clear" w:color="auto" w:fill="FFFFFF"/>
        </w:rPr>
        <w:t xml:space="preserve"> nota-se que o problema autoformacional dos professores não se encontra equacionado devidamente; muitas dúvidas e até tensões dilemáticas afetam os docentes. </w:t>
      </w:r>
    </w:p>
    <w:p w:rsidR="00C239D7" w:rsidRPr="00CF189D" w:rsidRDefault="00C239D7" w:rsidP="00CF189D">
      <w:pPr>
        <w:spacing w:after="0" w:line="360" w:lineRule="auto"/>
        <w:ind w:firstLine="567"/>
        <w:jc w:val="both"/>
        <w:rPr>
          <w:rFonts w:ascii="Times New Roman" w:hAnsi="Times New Roman" w:cs="Times New Roman"/>
          <w:sz w:val="24"/>
          <w:szCs w:val="24"/>
        </w:rPr>
      </w:pPr>
      <w:r w:rsidRPr="00CF189D">
        <w:rPr>
          <w:rFonts w:ascii="Times New Roman" w:hAnsi="Times New Roman" w:cs="Times New Roman"/>
          <w:sz w:val="24"/>
          <w:szCs w:val="24"/>
          <w:shd w:val="clear" w:color="auto" w:fill="FFFFFF"/>
        </w:rPr>
        <w:t xml:space="preserve">Chama atenção no primeiro depoimento a expectativa e crítica de que poucos professores assessores-pesquisadores se apresentam nos cursos do PAFC focando </w:t>
      </w:r>
      <w:r w:rsidRPr="00CF189D">
        <w:rPr>
          <w:rFonts w:ascii="Times New Roman" w:hAnsi="Times New Roman" w:cs="Times New Roman"/>
          <w:sz w:val="24"/>
          <w:szCs w:val="24"/>
          <w:shd w:val="clear" w:color="auto" w:fill="FFFFFF"/>
        </w:rPr>
        <w:lastRenderedPageBreak/>
        <w:t>efetivamente os problemas do  professor  denominado conteudista ou  formador,  inseridos no   modelo  UAB.   Subjaz nessa fala uma dobra recôndita: como podem os assessores colaborar no processo de autoformação dos professores se eles próprios não apresentam ou problematizam convincentemente suas vivências e experimentações enquanto professores pesquisadores? Não passou  despercebido que os professores atuantes na UAB estão extremamente atentos ao perfil de seus interlocutores nos processos de capacitação, e isso inclui saber, por exemplo, as vinculações profissionais e institucionais, os pertencimentos a propostas de EaD e  as  filiações ideológicas e  epistêmicas de cada  assessor/interlocutor convidado</w:t>
      </w:r>
      <w:r w:rsidRPr="00CF189D">
        <w:rPr>
          <w:rFonts w:ascii="Times New Roman" w:hAnsi="Times New Roman" w:cs="Times New Roman"/>
          <w:sz w:val="24"/>
          <w:szCs w:val="24"/>
        </w:rPr>
        <w:t>. Trata-se de um filtro extremamente refinado,</w:t>
      </w:r>
      <w:r w:rsidR="00B5363D">
        <w:rPr>
          <w:rFonts w:ascii="Times New Roman" w:hAnsi="Times New Roman" w:cs="Times New Roman"/>
          <w:sz w:val="24"/>
          <w:szCs w:val="24"/>
        </w:rPr>
        <w:t xml:space="preserve"> de cunho molecular, </w:t>
      </w:r>
      <w:r w:rsidRPr="00CF189D">
        <w:rPr>
          <w:rFonts w:ascii="Times New Roman" w:hAnsi="Times New Roman" w:cs="Times New Roman"/>
          <w:sz w:val="24"/>
          <w:szCs w:val="24"/>
        </w:rPr>
        <w:t xml:space="preserve"> mas que está posto no conjunto de afecções inter-relacionais.  </w:t>
      </w:r>
    </w:p>
    <w:p w:rsidR="00C239D7" w:rsidRPr="008E45C5" w:rsidRDefault="00C239D7" w:rsidP="008E45C5">
      <w:pPr>
        <w:spacing w:after="0" w:line="360" w:lineRule="auto"/>
        <w:ind w:firstLine="567"/>
        <w:jc w:val="both"/>
        <w:rPr>
          <w:rFonts w:ascii="Times New Roman" w:hAnsi="Times New Roman" w:cs="Times New Roman"/>
          <w:sz w:val="24"/>
          <w:szCs w:val="24"/>
        </w:rPr>
      </w:pPr>
      <w:r w:rsidRPr="008E45C5">
        <w:rPr>
          <w:rFonts w:ascii="Times New Roman" w:hAnsi="Times New Roman" w:cs="Times New Roman"/>
          <w:sz w:val="24"/>
          <w:szCs w:val="24"/>
          <w:shd w:val="clear" w:color="auto" w:fill="FFFFFF"/>
        </w:rPr>
        <w:t xml:space="preserve"> São inquietantes as observações de que os cursos de capacitação não estão colados nos enfretamentos concretos do cotidiano dos professores formadores, conteudistas.</w:t>
      </w:r>
      <w:r w:rsidR="008E45C5">
        <w:rPr>
          <w:rFonts w:ascii="Times New Roman" w:hAnsi="Times New Roman" w:cs="Times New Roman"/>
          <w:sz w:val="24"/>
          <w:szCs w:val="24"/>
          <w:shd w:val="clear" w:color="auto" w:fill="FFFFFF"/>
        </w:rPr>
        <w:t xml:space="preserve"> </w:t>
      </w:r>
      <w:r w:rsidRPr="008E45C5">
        <w:rPr>
          <w:rFonts w:ascii="Times New Roman" w:hAnsi="Times New Roman" w:cs="Times New Roman"/>
          <w:sz w:val="24"/>
          <w:szCs w:val="24"/>
          <w:shd w:val="clear" w:color="auto" w:fill="FFFFFF"/>
        </w:rPr>
        <w:t xml:space="preserve"> Nessa tônica, prevalece no PAFC uma proposta de capacitação que apesar de pretender ser abrangente, no modelo “para todos os que atuam”, acaba focada ou voltada mais para a  tutoria.  Acrescente-se que alguns professores manifestaram insatisfação com cursos e atividades de capacitação exclusivamente focadas no instrumental ou nas interfaces tecnológicas.  Não se trata de rejeição à formação indispensável para o manuseio e compreensão das interfaces digitais, o que seria um contrassenso. O que os professores formadores/conteudistas fazem ecoar, em depoimentos aleatórios, é o caráter excessivamente genérico e volátil de propostas que tem olhado, separadamente, mais para o instrumental tecnológico e menos para a problematização de  questões de aprendizagem que envolvem a eles próprios e seus colaboradores diretos – os professores tutores e alunos. </w:t>
      </w:r>
      <w:r w:rsidRPr="008E45C5">
        <w:rPr>
          <w:rFonts w:ascii="Times New Roman" w:hAnsi="Times New Roman" w:cs="Times New Roman"/>
          <w:sz w:val="24"/>
          <w:szCs w:val="24"/>
          <w:shd w:val="clear" w:color="auto" w:fill="FFFFFF"/>
        </w:rPr>
        <w:tab/>
      </w:r>
      <w:r w:rsidR="00374BC3">
        <w:rPr>
          <w:rFonts w:ascii="Times New Roman" w:hAnsi="Times New Roman" w:cs="Times New Roman"/>
          <w:sz w:val="24"/>
          <w:szCs w:val="24"/>
          <w:shd w:val="clear" w:color="auto" w:fill="FFFFFF"/>
        </w:rPr>
        <w:t xml:space="preserve"> </w:t>
      </w:r>
      <w:r w:rsidRPr="008E45C5">
        <w:rPr>
          <w:rFonts w:ascii="Times New Roman" w:hAnsi="Times New Roman" w:cs="Times New Roman"/>
          <w:sz w:val="24"/>
          <w:szCs w:val="24"/>
          <w:shd w:val="clear" w:color="auto" w:fill="FFFFFF"/>
        </w:rPr>
        <w:t>Assim,</w:t>
      </w:r>
      <w:r w:rsidR="00374BC3">
        <w:rPr>
          <w:rFonts w:ascii="Times New Roman" w:hAnsi="Times New Roman" w:cs="Times New Roman"/>
          <w:sz w:val="24"/>
          <w:szCs w:val="24"/>
          <w:shd w:val="clear" w:color="auto" w:fill="FFFFFF"/>
        </w:rPr>
        <w:t xml:space="preserve"> na percepção dos docentes há equiívocos </w:t>
      </w:r>
      <w:r w:rsidRPr="008E45C5">
        <w:rPr>
          <w:rFonts w:ascii="Times New Roman" w:hAnsi="Times New Roman" w:cs="Times New Roman"/>
          <w:sz w:val="24"/>
          <w:szCs w:val="24"/>
          <w:shd w:val="clear" w:color="auto" w:fill="FFFFFF"/>
        </w:rPr>
        <w:t xml:space="preserve">  quanto ao  entendimento das necessidades aut</w:t>
      </w:r>
      <w:r w:rsidR="00374BC3">
        <w:rPr>
          <w:rFonts w:ascii="Times New Roman" w:hAnsi="Times New Roman" w:cs="Times New Roman"/>
          <w:sz w:val="24"/>
          <w:szCs w:val="24"/>
          <w:shd w:val="clear" w:color="auto" w:fill="FFFFFF"/>
        </w:rPr>
        <w:t xml:space="preserve">oformacionais para os professores que atuam no modelo UAB. </w:t>
      </w:r>
    </w:p>
    <w:p w:rsidR="00C239D7" w:rsidRPr="00374BC3" w:rsidRDefault="00374BC3" w:rsidP="00374BC3">
      <w:pPr>
        <w:spacing w:after="0" w:line="360" w:lineRule="auto"/>
        <w:ind w:firstLine="567"/>
        <w:jc w:val="both"/>
        <w:rPr>
          <w:rFonts w:ascii="Times New Roman" w:hAnsi="Times New Roman" w:cs="Times New Roman"/>
          <w:sz w:val="24"/>
          <w:szCs w:val="24"/>
          <w:shd w:val="clear" w:color="auto" w:fill="FFFFFF"/>
        </w:rPr>
      </w:pPr>
      <w:r w:rsidRPr="00374BC3">
        <w:rPr>
          <w:rFonts w:ascii="Times New Roman" w:hAnsi="Times New Roman" w:cs="Times New Roman"/>
          <w:sz w:val="24"/>
          <w:szCs w:val="24"/>
          <w:shd w:val="clear" w:color="auto" w:fill="FFFFFF"/>
        </w:rPr>
        <w:t xml:space="preserve">Conectada á essa linha rizomática, entra em cena outra questão autoformacional, o problema da pesquisa </w:t>
      </w:r>
      <w:r w:rsidR="00C239D7" w:rsidRPr="00374BC3">
        <w:rPr>
          <w:rFonts w:ascii="Times New Roman" w:hAnsi="Times New Roman" w:cs="Times New Roman"/>
          <w:sz w:val="24"/>
          <w:szCs w:val="24"/>
          <w:shd w:val="clear" w:color="auto" w:fill="FFFFFF"/>
        </w:rPr>
        <w:t>na EaD e na Universidade Aberta. Esse probl</w:t>
      </w:r>
      <w:r w:rsidR="00B5363D">
        <w:rPr>
          <w:rFonts w:ascii="Times New Roman" w:hAnsi="Times New Roman" w:cs="Times New Roman"/>
          <w:sz w:val="24"/>
          <w:szCs w:val="24"/>
          <w:shd w:val="clear" w:color="auto" w:fill="FFFFFF"/>
        </w:rPr>
        <w:t>ema apresenta-se</w:t>
      </w:r>
      <w:r w:rsidR="00C239D7" w:rsidRPr="00374BC3">
        <w:rPr>
          <w:rFonts w:ascii="Times New Roman" w:hAnsi="Times New Roman" w:cs="Times New Roman"/>
          <w:sz w:val="24"/>
          <w:szCs w:val="24"/>
          <w:shd w:val="clear" w:color="auto" w:fill="FFFFFF"/>
        </w:rPr>
        <w:t xml:space="preserve"> como um  “calcanhar de aquiles” da EaD.    </w:t>
      </w:r>
    </w:p>
    <w:p w:rsidR="00C239D7" w:rsidRPr="00C56900" w:rsidRDefault="00C239D7" w:rsidP="00374BC3">
      <w:pPr>
        <w:spacing w:after="0" w:line="360" w:lineRule="auto"/>
        <w:ind w:firstLine="567"/>
        <w:jc w:val="both"/>
        <w:rPr>
          <w:shd w:val="clear" w:color="auto" w:fill="FFFFFF"/>
        </w:rPr>
      </w:pPr>
      <w:r w:rsidRPr="00374BC3">
        <w:rPr>
          <w:rFonts w:ascii="Times New Roman" w:hAnsi="Times New Roman" w:cs="Times New Roman"/>
          <w:sz w:val="24"/>
          <w:szCs w:val="24"/>
          <w:shd w:val="clear" w:color="auto" w:fill="FFFFFF"/>
        </w:rPr>
        <w:t xml:space="preserve">Ao perguntarmos para os professores se eles estavam cientes, ao assinar os respectivos protocolos de contratos da UAB,  que eram considerados professores pesquisadores,  a maioria não havia percebido nem  soube avaliar que exigências, mesmo em tese,  isso aportava. Indagamos, ainda, se no decorrer dos anos eles  consideravam  alguma atividade realizada como “pesquisa” ou se, num sentido lato, eles se consideravam como um pesquisador na UAB ou sobre EaD.  Algumas respostas </w:t>
      </w:r>
      <w:r w:rsidR="00374BC3">
        <w:rPr>
          <w:rFonts w:ascii="Times New Roman" w:hAnsi="Times New Roman" w:cs="Times New Roman"/>
          <w:sz w:val="24"/>
          <w:szCs w:val="24"/>
          <w:shd w:val="clear" w:color="auto" w:fill="FFFFFF"/>
        </w:rPr>
        <w:t xml:space="preserve">são </w:t>
      </w:r>
      <w:r w:rsidR="0054427D">
        <w:rPr>
          <w:rFonts w:ascii="Times New Roman" w:hAnsi="Times New Roman" w:cs="Times New Roman"/>
          <w:sz w:val="24"/>
          <w:szCs w:val="24"/>
          <w:shd w:val="clear" w:color="auto" w:fill="FFFFFF"/>
        </w:rPr>
        <w:t>instigantes:</w:t>
      </w:r>
    </w:p>
    <w:p w:rsidR="0054427D" w:rsidRDefault="0054427D" w:rsidP="00780A41">
      <w:pPr>
        <w:pStyle w:val="PargrafodaLista"/>
        <w:numPr>
          <w:ilvl w:val="0"/>
          <w:numId w:val="29"/>
        </w:numPr>
        <w:rPr>
          <w:rFonts w:ascii="Times New Roman" w:hAnsi="Times New Roman"/>
        </w:rPr>
      </w:pPr>
      <w:r w:rsidRPr="00780A41">
        <w:rPr>
          <w:rFonts w:ascii="Times New Roman" w:hAnsi="Times New Roman"/>
        </w:rPr>
        <w:t>Não, nunca percebi essa proposta de pesquisa, nunca fui envolvida com nenhuma pesquisa.  P 3</w:t>
      </w:r>
    </w:p>
    <w:p w:rsidR="00780A41" w:rsidRPr="00780A41" w:rsidRDefault="00780A41" w:rsidP="00780A41">
      <w:pPr>
        <w:pStyle w:val="PargrafodaLista"/>
        <w:rPr>
          <w:rFonts w:ascii="Times New Roman" w:hAnsi="Times New Roman"/>
        </w:rPr>
      </w:pPr>
    </w:p>
    <w:p w:rsidR="0054427D" w:rsidRDefault="0054427D" w:rsidP="00780A41">
      <w:pPr>
        <w:pStyle w:val="PargrafodaLista"/>
        <w:numPr>
          <w:ilvl w:val="0"/>
          <w:numId w:val="29"/>
        </w:numPr>
        <w:rPr>
          <w:rFonts w:ascii="Times New Roman" w:hAnsi="Times New Roman"/>
        </w:rPr>
      </w:pPr>
      <w:r w:rsidRPr="00780A41">
        <w:rPr>
          <w:rFonts w:ascii="Times New Roman" w:hAnsi="Times New Roman"/>
        </w:rPr>
        <w:t>Tenho inclusive projetos de pesquisa voltados para o presencial, mas não para a EaD. E realmente, isso é um problema.  P 8</w:t>
      </w:r>
    </w:p>
    <w:p w:rsidR="00780A41" w:rsidRPr="00780A41" w:rsidRDefault="00780A41" w:rsidP="00780A41">
      <w:pPr>
        <w:pStyle w:val="PargrafodaLista"/>
        <w:rPr>
          <w:rFonts w:ascii="Times New Roman" w:hAnsi="Times New Roman"/>
        </w:rPr>
      </w:pPr>
    </w:p>
    <w:p w:rsidR="00780A41" w:rsidRPr="00780A41" w:rsidRDefault="00780A41" w:rsidP="00780A41">
      <w:pPr>
        <w:pStyle w:val="PargrafodaLista"/>
        <w:numPr>
          <w:ilvl w:val="0"/>
          <w:numId w:val="29"/>
        </w:numPr>
        <w:ind w:right="-6"/>
        <w:rPr>
          <w:rFonts w:ascii="Times New Roman" w:hAnsi="Times New Roman"/>
        </w:rPr>
      </w:pPr>
      <w:r w:rsidRPr="00780A41">
        <w:rPr>
          <w:rFonts w:ascii="Times New Roman" w:hAnsi="Times New Roman"/>
        </w:rPr>
        <w:t xml:space="preserve">Dos professores que atuam na EaD, poucos pesquisam sobre EaD,  ou participam de cursos de formação para a EaD. E isso ficou comprovado no nosso processo de reconhecimento.  E foi um dos itens que nós perdemos nota. </w:t>
      </w:r>
      <w:r>
        <w:rPr>
          <w:rFonts w:ascii="Times New Roman" w:hAnsi="Times New Roman"/>
        </w:rPr>
        <w:t xml:space="preserve">[...] </w:t>
      </w:r>
      <w:r w:rsidRPr="00780A41">
        <w:rPr>
          <w:rFonts w:ascii="Times New Roman" w:hAnsi="Times New Roman"/>
        </w:rPr>
        <w:t xml:space="preserve">Tá, Eles tem muita experiência na sua disciplina específica e não em EaD.   P 11 </w:t>
      </w:r>
    </w:p>
    <w:p w:rsidR="00780A41" w:rsidRDefault="00780A41" w:rsidP="00780A41">
      <w:pPr>
        <w:pStyle w:val="PargrafodaLista"/>
        <w:ind w:right="-6"/>
        <w:rPr>
          <w:rFonts w:ascii="Times New Roman" w:hAnsi="Times New Roman"/>
        </w:rPr>
      </w:pPr>
    </w:p>
    <w:p w:rsidR="00374BC3" w:rsidRDefault="00374BC3" w:rsidP="00780A41">
      <w:pPr>
        <w:pStyle w:val="PargrafodaLista"/>
        <w:numPr>
          <w:ilvl w:val="0"/>
          <w:numId w:val="29"/>
        </w:numPr>
        <w:rPr>
          <w:rFonts w:ascii="Times New Roman" w:hAnsi="Times New Roman"/>
        </w:rPr>
      </w:pPr>
      <w:r w:rsidRPr="00780A41">
        <w:rPr>
          <w:rFonts w:ascii="Times New Roman" w:hAnsi="Times New Roman"/>
        </w:rPr>
        <w:t>O ensino superior  no sentido de ensino-pesquisa-extensão, a gente não consegue sair do ensino. Você tá preso no ensino.  Você tem uma quantidade grande de aulas no ensino presencial, aí vai prá EAD vai trabalhar com aulas também. Então você não tem condições materiais, temporais e nem espaço prá fazer pesquisa, nem espaço prá fazer extensão. Então quem trabalha com pesquisa e extensão, trabalha no contra-turno.   P 12</w:t>
      </w:r>
    </w:p>
    <w:p w:rsidR="00780A41" w:rsidRPr="00780A41" w:rsidRDefault="00780A41" w:rsidP="00780A41">
      <w:pPr>
        <w:pStyle w:val="PargrafodaLista"/>
        <w:rPr>
          <w:rFonts w:ascii="Times New Roman" w:hAnsi="Times New Roman"/>
        </w:rPr>
      </w:pPr>
    </w:p>
    <w:p w:rsidR="00780A41" w:rsidRPr="00780A41" w:rsidRDefault="00780A41" w:rsidP="00780A41">
      <w:pPr>
        <w:pStyle w:val="PargrafodaLista"/>
        <w:rPr>
          <w:rFonts w:ascii="Times New Roman" w:hAnsi="Times New Roman"/>
        </w:rPr>
      </w:pPr>
    </w:p>
    <w:p w:rsidR="00C239D7" w:rsidRPr="0054427D" w:rsidRDefault="0054427D" w:rsidP="0054427D">
      <w:pPr>
        <w:spacing w:after="0" w:line="360" w:lineRule="auto"/>
        <w:ind w:firstLine="567"/>
        <w:jc w:val="both"/>
        <w:rPr>
          <w:rFonts w:ascii="Times New Roman" w:hAnsi="Times New Roman" w:cs="Times New Roman"/>
          <w:sz w:val="24"/>
          <w:szCs w:val="24"/>
          <w:shd w:val="clear" w:color="auto" w:fill="FFFFFF"/>
        </w:rPr>
      </w:pPr>
      <w:r w:rsidRPr="0054427D">
        <w:rPr>
          <w:rFonts w:ascii="Times New Roman" w:hAnsi="Times New Roman" w:cs="Times New Roman"/>
          <w:sz w:val="24"/>
          <w:szCs w:val="24"/>
          <w:shd w:val="clear" w:color="auto" w:fill="FFFFFF"/>
        </w:rPr>
        <w:t>Para os professores a preocupação com o esmaecimento dos contornos do tripé univer</w:t>
      </w:r>
      <w:r>
        <w:rPr>
          <w:rFonts w:ascii="Times New Roman" w:hAnsi="Times New Roman" w:cs="Times New Roman"/>
          <w:sz w:val="24"/>
          <w:szCs w:val="24"/>
          <w:shd w:val="clear" w:color="auto" w:fill="FFFFFF"/>
        </w:rPr>
        <w:t xml:space="preserve">sitário ensino-pesquisa-extensão </w:t>
      </w:r>
      <w:r w:rsidRPr="0054427D">
        <w:rPr>
          <w:rFonts w:ascii="Times New Roman" w:hAnsi="Times New Roman" w:cs="Times New Roman"/>
          <w:sz w:val="24"/>
          <w:szCs w:val="24"/>
          <w:shd w:val="clear" w:color="auto" w:fill="FFFFFF"/>
        </w:rPr>
        <w:t xml:space="preserve">esconde armadilhas ou obliteramentos socioprofissionais. </w:t>
      </w:r>
      <w:r w:rsidR="00C239D7" w:rsidRPr="0054427D">
        <w:rPr>
          <w:rFonts w:ascii="Times New Roman" w:hAnsi="Times New Roman" w:cs="Times New Roman"/>
          <w:sz w:val="24"/>
          <w:szCs w:val="24"/>
          <w:shd w:val="clear" w:color="auto" w:fill="FFFFFF"/>
        </w:rPr>
        <w:t xml:space="preserve">É útil esclarecer que </w:t>
      </w:r>
      <w:r w:rsidRPr="0054427D">
        <w:rPr>
          <w:rFonts w:ascii="Times New Roman" w:hAnsi="Times New Roman" w:cs="Times New Roman"/>
          <w:sz w:val="24"/>
          <w:szCs w:val="24"/>
          <w:shd w:val="clear" w:color="auto" w:fill="FFFFFF"/>
        </w:rPr>
        <w:t xml:space="preserve"> essas </w:t>
      </w:r>
      <w:r w:rsidR="00C239D7" w:rsidRPr="0054427D">
        <w:rPr>
          <w:rFonts w:ascii="Times New Roman" w:hAnsi="Times New Roman" w:cs="Times New Roman"/>
          <w:sz w:val="24"/>
          <w:szCs w:val="24"/>
          <w:shd w:val="clear" w:color="auto" w:fill="FFFFFF"/>
        </w:rPr>
        <w:t xml:space="preserve"> falas </w:t>
      </w:r>
      <w:r w:rsidRPr="0054427D">
        <w:rPr>
          <w:rFonts w:ascii="Times New Roman" w:hAnsi="Times New Roman" w:cs="Times New Roman"/>
          <w:sz w:val="24"/>
          <w:szCs w:val="24"/>
          <w:shd w:val="clear" w:color="auto" w:fill="FFFFFF"/>
        </w:rPr>
        <w:t xml:space="preserve">são </w:t>
      </w:r>
      <w:r w:rsidR="00C239D7" w:rsidRPr="0054427D">
        <w:rPr>
          <w:rFonts w:ascii="Times New Roman" w:hAnsi="Times New Roman" w:cs="Times New Roman"/>
          <w:sz w:val="24"/>
          <w:szCs w:val="24"/>
          <w:shd w:val="clear" w:color="auto" w:fill="FFFFFF"/>
        </w:rPr>
        <w:t xml:space="preserve">de  professores </w:t>
      </w:r>
      <w:r w:rsidRPr="0054427D">
        <w:rPr>
          <w:rFonts w:ascii="Times New Roman" w:hAnsi="Times New Roman" w:cs="Times New Roman"/>
          <w:sz w:val="24"/>
          <w:szCs w:val="24"/>
          <w:shd w:val="clear" w:color="auto" w:fill="FFFFFF"/>
        </w:rPr>
        <w:t xml:space="preserve"> que há anos viv</w:t>
      </w:r>
      <w:r w:rsidR="00B5363D">
        <w:rPr>
          <w:rFonts w:ascii="Times New Roman" w:hAnsi="Times New Roman" w:cs="Times New Roman"/>
          <w:sz w:val="24"/>
          <w:szCs w:val="24"/>
          <w:shd w:val="clear" w:color="auto" w:fill="FFFFFF"/>
        </w:rPr>
        <w:t>enciam a docência universitária e apontam para o vazio da dimensão “pesquisa”.</w:t>
      </w:r>
      <w:r w:rsidRPr="0054427D">
        <w:rPr>
          <w:rFonts w:ascii="Times New Roman" w:hAnsi="Times New Roman" w:cs="Times New Roman"/>
          <w:sz w:val="24"/>
          <w:szCs w:val="24"/>
          <w:shd w:val="clear" w:color="auto" w:fill="FFFFFF"/>
        </w:rPr>
        <w:t xml:space="preserve"> </w:t>
      </w:r>
      <w:r w:rsidR="00C239D7" w:rsidRPr="0054427D">
        <w:rPr>
          <w:rFonts w:ascii="Times New Roman" w:hAnsi="Times New Roman" w:cs="Times New Roman"/>
          <w:sz w:val="24"/>
          <w:szCs w:val="24"/>
          <w:shd w:val="clear" w:color="auto" w:fill="FFFFFF"/>
        </w:rPr>
        <w:t xml:space="preserve"> </w:t>
      </w:r>
    </w:p>
    <w:p w:rsidR="00C239D7" w:rsidRPr="0054427D" w:rsidRDefault="00C239D7" w:rsidP="0054427D">
      <w:pPr>
        <w:spacing w:after="0" w:line="360" w:lineRule="auto"/>
        <w:ind w:firstLine="567"/>
        <w:jc w:val="both"/>
        <w:rPr>
          <w:rFonts w:ascii="Times New Roman" w:hAnsi="Times New Roman" w:cs="Times New Roman"/>
          <w:sz w:val="24"/>
          <w:szCs w:val="24"/>
          <w:shd w:val="clear" w:color="auto" w:fill="FFFFFF"/>
        </w:rPr>
      </w:pPr>
      <w:r w:rsidRPr="0054427D">
        <w:rPr>
          <w:rFonts w:ascii="Times New Roman" w:hAnsi="Times New Roman" w:cs="Times New Roman"/>
          <w:sz w:val="24"/>
          <w:szCs w:val="24"/>
          <w:shd w:val="clear" w:color="auto" w:fill="FFFFFF"/>
        </w:rPr>
        <w:t xml:space="preserve">Notamos no rosto dos professores, repetidas vezes, uma certa hesitação em admitir se consideravam ou não o seu trabalho vinculado à pesquisa. Em alguns casos, os professores </w:t>
      </w:r>
      <w:r w:rsidR="00780A41">
        <w:rPr>
          <w:rFonts w:ascii="Times New Roman" w:hAnsi="Times New Roman" w:cs="Times New Roman"/>
          <w:sz w:val="24"/>
          <w:szCs w:val="24"/>
          <w:shd w:val="clear" w:color="auto" w:fill="FFFFFF"/>
        </w:rPr>
        <w:t xml:space="preserve">inclinavam </w:t>
      </w:r>
      <w:r w:rsidRPr="0054427D">
        <w:rPr>
          <w:rFonts w:ascii="Times New Roman" w:hAnsi="Times New Roman" w:cs="Times New Roman"/>
          <w:sz w:val="24"/>
          <w:szCs w:val="24"/>
          <w:shd w:val="clear" w:color="auto" w:fill="FFFFFF"/>
        </w:rPr>
        <w:t>a cabeça pensativos e  a  voz assumia um tom baixo,  ao considerar  que efetivamente não faziam pesquisa, nos moldes acadêmicos institucionalizados, referentes a EaD, ainda que “pesquisassem muito” para produzir textos e materiais de ensino.  Mas na sequência imediata das falas os professores emendavam que não se trata de querer pesquisar ou não. Para a maioria dos  entrevistados é difícil “sair do  ensino”, pois  a docência universitária impinge volumosas obrigações de ensino, participação em comissões, incontáveis reuniões, dentre outras atividades.</w:t>
      </w:r>
      <w:r w:rsidR="00AD5815">
        <w:rPr>
          <w:rFonts w:ascii="Times New Roman" w:hAnsi="Times New Roman" w:cs="Times New Roman"/>
          <w:sz w:val="24"/>
          <w:szCs w:val="24"/>
          <w:shd w:val="clear" w:color="auto" w:fill="FFFFFF"/>
        </w:rPr>
        <w:t xml:space="preserve"> </w:t>
      </w:r>
      <w:r w:rsidRPr="0054427D">
        <w:rPr>
          <w:rFonts w:ascii="Times New Roman" w:hAnsi="Times New Roman" w:cs="Times New Roman"/>
          <w:sz w:val="24"/>
          <w:szCs w:val="24"/>
          <w:shd w:val="clear" w:color="auto" w:fill="FFFFFF"/>
        </w:rPr>
        <w:t xml:space="preserve"> A isso se acrescenta que pesquisa científica e reconhecida não se faz com voluntarismo ou</w:t>
      </w:r>
      <w:r w:rsidR="00AD5815">
        <w:rPr>
          <w:rFonts w:ascii="Times New Roman" w:hAnsi="Times New Roman" w:cs="Times New Roman"/>
          <w:sz w:val="24"/>
          <w:szCs w:val="24"/>
          <w:shd w:val="clear" w:color="auto" w:fill="FFFFFF"/>
        </w:rPr>
        <w:t xml:space="preserve"> com o idealismo; nem tampouco </w:t>
      </w:r>
      <w:r w:rsidRPr="0054427D">
        <w:rPr>
          <w:rFonts w:ascii="Times New Roman" w:hAnsi="Times New Roman" w:cs="Times New Roman"/>
          <w:sz w:val="24"/>
          <w:szCs w:val="24"/>
          <w:shd w:val="clear" w:color="auto" w:fill="FFFFFF"/>
        </w:rPr>
        <w:t xml:space="preserve"> pode ser motivada como mero cumprimento de critérios externos de avaliação pelo MEC.  </w:t>
      </w:r>
      <w:r w:rsidR="00AD5815">
        <w:rPr>
          <w:rFonts w:ascii="Times New Roman" w:hAnsi="Times New Roman" w:cs="Times New Roman"/>
          <w:sz w:val="24"/>
          <w:szCs w:val="24"/>
          <w:shd w:val="clear" w:color="auto" w:fill="FFFFFF"/>
        </w:rPr>
        <w:t>P</w:t>
      </w:r>
      <w:r w:rsidRPr="0054427D">
        <w:rPr>
          <w:rFonts w:ascii="Times New Roman" w:hAnsi="Times New Roman" w:cs="Times New Roman"/>
          <w:sz w:val="24"/>
          <w:szCs w:val="24"/>
          <w:shd w:val="clear" w:color="auto" w:fill="FFFFFF"/>
        </w:rPr>
        <w:t>ara pesquisar há exigências básicas que demandam tempo, dedicação,  recursos e  medidas de  institucionalização  que não se dão “de um dia para outro”.</w:t>
      </w:r>
      <w:r w:rsidRPr="0054427D">
        <w:rPr>
          <w:rFonts w:ascii="Times New Roman" w:hAnsi="Times New Roman" w:cs="Times New Roman"/>
          <w:sz w:val="24"/>
          <w:szCs w:val="24"/>
        </w:rPr>
        <w:t xml:space="preserve"> </w:t>
      </w:r>
      <w:r w:rsidRPr="0054427D">
        <w:rPr>
          <w:rFonts w:ascii="Times New Roman" w:hAnsi="Times New Roman" w:cs="Times New Roman"/>
          <w:sz w:val="24"/>
          <w:szCs w:val="24"/>
          <w:shd w:val="clear" w:color="auto" w:fill="FFFFFF"/>
        </w:rPr>
        <w:t>Há um longo caminho a percorrer na pesquisa sobre EaD, afirmam os professores.  Aqui, emendamos, há um longo caminho para que a pesquisa seja assumida como estratégia de autoformação docent</w:t>
      </w:r>
      <w:r w:rsidR="00B5363D">
        <w:rPr>
          <w:rFonts w:ascii="Times New Roman" w:hAnsi="Times New Roman" w:cs="Times New Roman"/>
          <w:sz w:val="24"/>
          <w:szCs w:val="24"/>
          <w:shd w:val="clear" w:color="auto" w:fill="FFFFFF"/>
        </w:rPr>
        <w:t>e efetiva no cotidiano da educação a distancia.</w:t>
      </w:r>
    </w:p>
    <w:p w:rsidR="00C5189D" w:rsidRDefault="00780A41" w:rsidP="00780A41">
      <w:pPr>
        <w:spacing w:after="0" w:line="360" w:lineRule="auto"/>
        <w:ind w:firstLine="567"/>
        <w:jc w:val="both"/>
        <w:rPr>
          <w:rFonts w:ascii="Times New Roman" w:hAnsi="Times New Roman" w:cs="Times New Roman"/>
          <w:sz w:val="24"/>
          <w:szCs w:val="24"/>
          <w:shd w:val="clear" w:color="auto" w:fill="FFFFFF"/>
        </w:rPr>
      </w:pPr>
      <w:r w:rsidRPr="00780A41">
        <w:rPr>
          <w:rFonts w:ascii="Times New Roman" w:hAnsi="Times New Roman" w:cs="Times New Roman"/>
          <w:sz w:val="24"/>
          <w:szCs w:val="24"/>
          <w:shd w:val="clear" w:color="auto" w:fill="FFFFFF"/>
        </w:rPr>
        <w:t xml:space="preserve">Nesse contexto, retomamos </w:t>
      </w:r>
      <w:r w:rsidR="00B5363D">
        <w:rPr>
          <w:rFonts w:ascii="Times New Roman" w:hAnsi="Times New Roman" w:cs="Times New Roman"/>
          <w:sz w:val="24"/>
          <w:szCs w:val="24"/>
          <w:shd w:val="clear" w:color="auto" w:fill="FFFFFF"/>
        </w:rPr>
        <w:t xml:space="preserve"> outras </w:t>
      </w:r>
      <w:r w:rsidRPr="00780A41">
        <w:rPr>
          <w:rFonts w:ascii="Times New Roman" w:hAnsi="Times New Roman" w:cs="Times New Roman"/>
          <w:sz w:val="24"/>
          <w:szCs w:val="24"/>
          <w:shd w:val="clear" w:color="auto" w:fill="FFFFFF"/>
        </w:rPr>
        <w:t xml:space="preserve"> dificuldades encontradas pelo</w:t>
      </w:r>
      <w:r w:rsidR="00B5363D">
        <w:rPr>
          <w:rFonts w:ascii="Times New Roman" w:hAnsi="Times New Roman" w:cs="Times New Roman"/>
          <w:sz w:val="24"/>
          <w:szCs w:val="24"/>
          <w:shd w:val="clear" w:color="auto" w:fill="FFFFFF"/>
        </w:rPr>
        <w:t>s</w:t>
      </w:r>
      <w:r w:rsidRPr="00780A41">
        <w:rPr>
          <w:rFonts w:ascii="Times New Roman" w:hAnsi="Times New Roman" w:cs="Times New Roman"/>
          <w:sz w:val="24"/>
          <w:szCs w:val="24"/>
          <w:shd w:val="clear" w:color="auto" w:fill="FFFFFF"/>
        </w:rPr>
        <w:t xml:space="preserve"> professor</w:t>
      </w:r>
      <w:r w:rsidR="00B5363D">
        <w:rPr>
          <w:rFonts w:ascii="Times New Roman" w:hAnsi="Times New Roman" w:cs="Times New Roman"/>
          <w:sz w:val="24"/>
          <w:szCs w:val="24"/>
          <w:shd w:val="clear" w:color="auto" w:fill="FFFFFF"/>
        </w:rPr>
        <w:t xml:space="preserve">es  </w:t>
      </w:r>
      <w:r w:rsidRPr="00780A41">
        <w:rPr>
          <w:rFonts w:ascii="Times New Roman" w:hAnsi="Times New Roman" w:cs="Times New Roman"/>
          <w:sz w:val="24"/>
          <w:szCs w:val="24"/>
          <w:shd w:val="clear" w:color="auto" w:fill="FFFFFF"/>
        </w:rPr>
        <w:t xml:space="preserve"> no trabalho com EaD.  </w:t>
      </w:r>
      <w:r w:rsidR="00C239D7" w:rsidRPr="00780A41">
        <w:rPr>
          <w:rFonts w:ascii="Times New Roman" w:hAnsi="Times New Roman" w:cs="Times New Roman"/>
          <w:sz w:val="24"/>
          <w:szCs w:val="24"/>
          <w:shd w:val="clear" w:color="auto" w:fill="FFFFFF"/>
        </w:rPr>
        <w:t xml:space="preserve"> Ao </w:t>
      </w:r>
      <w:r w:rsidRPr="00780A41">
        <w:rPr>
          <w:rFonts w:ascii="Times New Roman" w:hAnsi="Times New Roman" w:cs="Times New Roman"/>
          <w:sz w:val="24"/>
          <w:szCs w:val="24"/>
          <w:shd w:val="clear" w:color="auto" w:fill="FFFFFF"/>
        </w:rPr>
        <w:t xml:space="preserve">indagarmos  quais são as maiores </w:t>
      </w:r>
      <w:r w:rsidR="00C239D7" w:rsidRPr="00780A41">
        <w:rPr>
          <w:rFonts w:ascii="Times New Roman" w:hAnsi="Times New Roman" w:cs="Times New Roman"/>
          <w:sz w:val="24"/>
          <w:szCs w:val="24"/>
          <w:shd w:val="clear" w:color="auto" w:fill="FFFFFF"/>
        </w:rPr>
        <w:t xml:space="preserve">aparecem como principais  respostas, </w:t>
      </w:r>
      <w:r w:rsidR="00B5363D">
        <w:rPr>
          <w:rFonts w:ascii="Times New Roman" w:hAnsi="Times New Roman" w:cs="Times New Roman"/>
          <w:sz w:val="24"/>
          <w:szCs w:val="24"/>
          <w:shd w:val="clear" w:color="auto" w:fill="FFFFFF"/>
        </w:rPr>
        <w:t xml:space="preserve">aparece </w:t>
      </w:r>
      <w:r w:rsidR="00C239D7" w:rsidRPr="00780A41">
        <w:rPr>
          <w:rFonts w:ascii="Times New Roman" w:hAnsi="Times New Roman" w:cs="Times New Roman"/>
          <w:sz w:val="24"/>
          <w:szCs w:val="24"/>
          <w:shd w:val="clear" w:color="auto" w:fill="FFFFFF"/>
        </w:rPr>
        <w:t>em primeiro l</w:t>
      </w:r>
      <w:r w:rsidR="009F6CA2">
        <w:rPr>
          <w:rFonts w:ascii="Times New Roman" w:hAnsi="Times New Roman" w:cs="Times New Roman"/>
          <w:sz w:val="24"/>
          <w:szCs w:val="24"/>
          <w:shd w:val="clear" w:color="auto" w:fill="FFFFFF"/>
        </w:rPr>
        <w:t xml:space="preserve">ugar, com 26%, a falta de tempo. </w:t>
      </w:r>
      <w:r w:rsidR="00C239D7" w:rsidRPr="00780A41">
        <w:rPr>
          <w:rFonts w:ascii="Times New Roman" w:hAnsi="Times New Roman" w:cs="Times New Roman"/>
          <w:sz w:val="24"/>
          <w:szCs w:val="24"/>
          <w:shd w:val="clear" w:color="auto" w:fill="FFFFFF"/>
        </w:rPr>
        <w:t xml:space="preserve"> </w:t>
      </w:r>
    </w:p>
    <w:p w:rsidR="0074230F" w:rsidRPr="0074230F" w:rsidRDefault="00C5189D" w:rsidP="0074230F">
      <w:pPr>
        <w:spacing w:after="0" w:line="360" w:lineRule="auto"/>
        <w:ind w:firstLine="567"/>
        <w:jc w:val="both"/>
        <w:rPr>
          <w:rFonts w:ascii="Times New Roman" w:hAnsi="Times New Roman" w:cs="Times New Roman"/>
          <w:sz w:val="24"/>
          <w:szCs w:val="24"/>
          <w:shd w:val="clear" w:color="auto" w:fill="FFFFFF"/>
        </w:rPr>
      </w:pPr>
      <w:r w:rsidRPr="0074230F">
        <w:rPr>
          <w:rFonts w:ascii="Times New Roman" w:hAnsi="Times New Roman" w:cs="Times New Roman"/>
          <w:sz w:val="24"/>
          <w:szCs w:val="24"/>
        </w:rPr>
        <w:t xml:space="preserve">O fator tempo,  é um dos maiores problemas para os professores que  trabalham na UAB e que atuam como fortíssimo vetor  nessa proposta educacional. </w:t>
      </w:r>
      <w:r w:rsidR="0074230F" w:rsidRPr="0074230F">
        <w:rPr>
          <w:rFonts w:ascii="Times New Roman" w:hAnsi="Times New Roman" w:cs="Times New Roman"/>
          <w:sz w:val="24"/>
          <w:szCs w:val="24"/>
          <w:shd w:val="clear" w:color="auto" w:fill="FFFFFF"/>
        </w:rPr>
        <w:t xml:space="preserve">O tempo subtraído de </w:t>
      </w:r>
      <w:r w:rsidR="0074230F" w:rsidRPr="0074230F">
        <w:rPr>
          <w:rFonts w:ascii="Times New Roman" w:hAnsi="Times New Roman" w:cs="Times New Roman"/>
          <w:sz w:val="24"/>
          <w:szCs w:val="24"/>
          <w:shd w:val="clear" w:color="auto" w:fill="FFFFFF"/>
        </w:rPr>
        <w:lastRenderedPageBreak/>
        <w:t xml:space="preserve">outras atividades universitárias, ou até mesmo da família, e o recebimento das bolsas como remuneração criou uma situação dúbia, causando embates inusitados entre os professores e até entre professores e discentes do ensino presencial.  </w:t>
      </w:r>
    </w:p>
    <w:p w:rsidR="0074230F" w:rsidRDefault="0074230F" w:rsidP="0074230F">
      <w:pPr>
        <w:spacing w:after="0" w:line="360" w:lineRule="auto"/>
        <w:ind w:firstLine="567"/>
        <w:jc w:val="both"/>
        <w:rPr>
          <w:rFonts w:ascii="Times New Roman" w:hAnsi="Times New Roman" w:cs="Times New Roman"/>
          <w:sz w:val="24"/>
          <w:szCs w:val="24"/>
          <w:shd w:val="clear" w:color="auto" w:fill="FFFFFF"/>
        </w:rPr>
      </w:pPr>
      <w:r w:rsidRPr="0074230F">
        <w:rPr>
          <w:rFonts w:ascii="Times New Roman" w:hAnsi="Times New Roman" w:cs="Times New Roman"/>
          <w:sz w:val="24"/>
          <w:szCs w:val="24"/>
          <w:shd w:val="clear" w:color="auto" w:fill="FFFFFF"/>
        </w:rPr>
        <w:t>Interessante notar que esses temas vieram</w:t>
      </w:r>
      <w:r>
        <w:rPr>
          <w:rFonts w:ascii="Times New Roman" w:hAnsi="Times New Roman" w:cs="Times New Roman"/>
          <w:sz w:val="24"/>
          <w:szCs w:val="24"/>
          <w:shd w:val="clear" w:color="auto" w:fill="FFFFFF"/>
        </w:rPr>
        <w:t xml:space="preserve"> também </w:t>
      </w:r>
      <w:r w:rsidRPr="0074230F">
        <w:rPr>
          <w:rFonts w:ascii="Times New Roman" w:hAnsi="Times New Roman" w:cs="Times New Roman"/>
          <w:sz w:val="24"/>
          <w:szCs w:val="24"/>
          <w:shd w:val="clear" w:color="auto" w:fill="FFFFFF"/>
        </w:rPr>
        <w:t xml:space="preserve"> à tona</w:t>
      </w:r>
      <w:r w:rsidRPr="0074230F">
        <w:rPr>
          <w:rFonts w:ascii="Times New Roman" w:hAnsi="Times New Roman" w:cs="Times New Roman"/>
          <w:sz w:val="24"/>
          <w:szCs w:val="24"/>
        </w:rPr>
        <w:t xml:space="preserve"> em praticamente todas as entrevistas, ainda que não estivesse previsto expressamente pelo investigador. Os depoimentos dos entrevi</w:t>
      </w:r>
      <w:r w:rsidR="003262DC">
        <w:rPr>
          <w:rFonts w:ascii="Times New Roman" w:hAnsi="Times New Roman" w:cs="Times New Roman"/>
          <w:sz w:val="24"/>
          <w:szCs w:val="24"/>
        </w:rPr>
        <w:t xml:space="preserve">stados ressoam incessantemente </w:t>
      </w:r>
      <w:r w:rsidR="005530C0">
        <w:rPr>
          <w:rFonts w:ascii="Times New Roman" w:hAnsi="Times New Roman" w:cs="Times New Roman"/>
          <w:sz w:val="24"/>
          <w:szCs w:val="24"/>
        </w:rPr>
        <w:t xml:space="preserve">e </w:t>
      </w:r>
      <w:r w:rsidRPr="0074230F">
        <w:rPr>
          <w:rFonts w:ascii="Times New Roman" w:hAnsi="Times New Roman" w:cs="Times New Roman"/>
          <w:sz w:val="24"/>
          <w:szCs w:val="24"/>
        </w:rPr>
        <w:t xml:space="preserve"> põem à mostra </w:t>
      </w:r>
      <w:r w:rsidRPr="0074230F">
        <w:rPr>
          <w:rFonts w:ascii="Times New Roman" w:hAnsi="Times New Roman" w:cs="Times New Roman"/>
          <w:sz w:val="24"/>
          <w:szCs w:val="24"/>
          <w:shd w:val="clear" w:color="auto" w:fill="FFFFFF"/>
        </w:rPr>
        <w:t xml:space="preserve">uma situação complexa no cotidiano da docência no ensino superior em geral.  De um lado a constatação de que a EaD traz muitas exigências profissionais e exige, inapelavelmente, expressivo tempo de dedicação àqueles que a ela se dedicam com afinco e  profissionalismo </w:t>
      </w:r>
      <w:r>
        <w:rPr>
          <w:rFonts w:ascii="Times New Roman" w:hAnsi="Times New Roman" w:cs="Times New Roman"/>
          <w:sz w:val="24"/>
          <w:szCs w:val="24"/>
          <w:shd w:val="clear" w:color="auto" w:fill="FFFFFF"/>
        </w:rPr>
        <w:t>.D</w:t>
      </w:r>
      <w:r w:rsidRPr="0074230F">
        <w:rPr>
          <w:rFonts w:ascii="Times New Roman" w:hAnsi="Times New Roman" w:cs="Times New Roman"/>
          <w:sz w:val="24"/>
          <w:szCs w:val="24"/>
          <w:shd w:val="clear" w:color="auto" w:fill="FFFFFF"/>
        </w:rPr>
        <w:t xml:space="preserve">e outro lado, o problema do excesso de atividades já exigidas do professor no seu cotidiano universitário. Esses ingredientes formam uma mistura perigosa e, como se não bastasse, outros ingredientes são acrescentados. Ao optar por atuar na EaD  os professores  recebem a remuneração por meio de bolsas, mas não a possibilidade de carga horária institucionalizada para realizar o trabalho. </w:t>
      </w:r>
      <w:r w:rsidRPr="0074230F">
        <w:rPr>
          <w:rStyle w:val="Refdenotaderodap"/>
          <w:rFonts w:ascii="Times New Roman" w:eastAsia="Lucida Sans Unicode" w:hAnsi="Times New Roman" w:cs="Times New Roman"/>
          <w:sz w:val="24"/>
          <w:szCs w:val="24"/>
          <w:shd w:val="clear" w:color="auto" w:fill="FFFFFF"/>
        </w:rPr>
        <w:footnoteReference w:id="16"/>
      </w:r>
    </w:p>
    <w:p w:rsidR="003262DC" w:rsidRPr="003262DC" w:rsidRDefault="003262DC" w:rsidP="003262DC">
      <w:pPr>
        <w:spacing w:after="0" w:line="360" w:lineRule="auto"/>
        <w:ind w:firstLine="567"/>
        <w:jc w:val="both"/>
        <w:rPr>
          <w:rFonts w:ascii="Times New Roman" w:hAnsi="Times New Roman" w:cs="Times New Roman"/>
          <w:sz w:val="24"/>
          <w:szCs w:val="24"/>
        </w:rPr>
      </w:pPr>
      <w:r w:rsidRPr="003262DC">
        <w:rPr>
          <w:rFonts w:ascii="Times New Roman" w:hAnsi="Times New Roman" w:cs="Times New Roman"/>
          <w:sz w:val="24"/>
          <w:szCs w:val="24"/>
        </w:rPr>
        <w:t xml:space="preserve">Não se pretende aqui vitimizar o professor, nem tampouco estabelecer uma contraposição gratuita ao programa, mas de contestar como está  implementado   o desenho socioprofissional  no interior das instituições parceiras do sistema UAB.  As linhas dessa cartografia  apresentam mecanismos que naturalizam as relações sociais no mundo do trabalho. Quando essa naturalização ocorre e se impõe, presencia-se   um ardiloso  e sutil   mecanismo  de subjetivação e controle social.  Procusto volta à cena com uma nova versão de seu leito. Os professores percebem. Há uma contestação de fundo dos novos ordenamentos trabalhistas e institucionais promovidos pela UAB, ainda que os docentes, aparentemente, silenciem ou, ainda, pactuem pragmaticamente ao trabalhar “pela bolsa”. </w:t>
      </w:r>
    </w:p>
    <w:p w:rsidR="003262DC" w:rsidRDefault="003262DC" w:rsidP="003262DC">
      <w:pPr>
        <w:spacing w:after="0" w:line="360" w:lineRule="auto"/>
        <w:ind w:firstLine="567"/>
        <w:jc w:val="both"/>
        <w:rPr>
          <w:rFonts w:ascii="Times New Roman" w:hAnsi="Times New Roman" w:cs="Times New Roman"/>
          <w:sz w:val="24"/>
          <w:szCs w:val="24"/>
        </w:rPr>
      </w:pPr>
      <w:r w:rsidRPr="003262DC">
        <w:rPr>
          <w:rFonts w:ascii="Times New Roman" w:hAnsi="Times New Roman" w:cs="Times New Roman"/>
          <w:sz w:val="24"/>
          <w:szCs w:val="24"/>
        </w:rPr>
        <w:t xml:space="preserve">Teimam os estrategistas de Procusto em comemorações insidiosas, “pelo sucesso das bolsas”, mas mantém-se latejante  entre os docentes a necessidade de  reinventar estratégias de resistências, ou linhas de fuga, diante dos esgotamentos dos canais reivindicatórios tradicionais. De qualquer forma, mesmo que não haja bandeiras definidas os professores não aceitam que ocorra um fechamento para os  problemas que estão se naturalizando e que na mesma medida os sufocam.  </w:t>
      </w:r>
    </w:p>
    <w:p w:rsidR="003262DC" w:rsidRDefault="003262DC" w:rsidP="003262D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Dezenas de  depoimentos sinalizam a temperatura do problema e remetem para uma perspectiva mais ampla</w:t>
      </w:r>
      <w:r w:rsidR="005530C0">
        <w:rPr>
          <w:rFonts w:ascii="Times New Roman" w:hAnsi="Times New Roman" w:cs="Times New Roman"/>
          <w:sz w:val="24"/>
          <w:szCs w:val="24"/>
        </w:rPr>
        <w:t xml:space="preserve"> concernentes às </w:t>
      </w:r>
      <w:r>
        <w:rPr>
          <w:rFonts w:ascii="Times New Roman" w:hAnsi="Times New Roman" w:cs="Times New Roman"/>
          <w:sz w:val="24"/>
          <w:szCs w:val="24"/>
        </w:rPr>
        <w:t xml:space="preserve"> políticas públicas.</w:t>
      </w:r>
    </w:p>
    <w:p w:rsidR="003262DC" w:rsidRPr="00E85BC9" w:rsidRDefault="003262DC" w:rsidP="003262DC">
      <w:pPr>
        <w:pStyle w:val="PargrafodaLista"/>
        <w:numPr>
          <w:ilvl w:val="0"/>
          <w:numId w:val="30"/>
        </w:numPr>
        <w:ind w:right="-6"/>
        <w:rPr>
          <w:rFonts w:ascii="Times New Roman" w:hAnsi="Times New Roman"/>
        </w:rPr>
      </w:pPr>
      <w:r w:rsidRPr="00E85BC9">
        <w:rPr>
          <w:rFonts w:ascii="Times New Roman" w:hAnsi="Times New Roman"/>
        </w:rPr>
        <w:t xml:space="preserve">A EaD  não vem sendo pensada como forma de trabalho que demanda novos professores. Ela virou terceiro turno do professor presencial [...].  Não é que o professor vai fazer mal feito, ele faz, tem vários </w:t>
      </w:r>
      <w:r w:rsidRPr="00E85BC9">
        <w:rPr>
          <w:rFonts w:ascii="Times New Roman" w:hAnsi="Times New Roman"/>
        </w:rPr>
        <w:lastRenderedPageBreak/>
        <w:t>professores que fazem muito bem feito, tanto presencial como a distância. Mas a limitação temporal de se aprofundar, fazer novos cursos, de buscar conhecer novas tecnologias, de aprimorar as suas práticas, fica muito limitado.  P 12</w:t>
      </w:r>
    </w:p>
    <w:p w:rsidR="003262DC" w:rsidRPr="00E85BC9" w:rsidRDefault="003262DC" w:rsidP="003262DC">
      <w:pPr>
        <w:pStyle w:val="PargrafodaLista"/>
        <w:ind w:right="-6"/>
        <w:rPr>
          <w:rFonts w:ascii="Times New Roman" w:hAnsi="Times New Roman"/>
        </w:rPr>
      </w:pPr>
    </w:p>
    <w:p w:rsidR="003262DC" w:rsidRPr="00E85BC9" w:rsidRDefault="003262DC" w:rsidP="003262DC">
      <w:pPr>
        <w:pStyle w:val="PargrafodaLista"/>
        <w:numPr>
          <w:ilvl w:val="0"/>
          <w:numId w:val="30"/>
        </w:numPr>
        <w:ind w:right="-6"/>
        <w:rPr>
          <w:rFonts w:ascii="Times New Roman" w:hAnsi="Times New Roman"/>
        </w:rPr>
      </w:pPr>
      <w:r w:rsidRPr="00E85BC9">
        <w:rPr>
          <w:rFonts w:ascii="Times New Roman" w:hAnsi="Times New Roman"/>
        </w:rPr>
        <w:t xml:space="preserve">A maioria das universidades que tem cursos de EaD, são federais.  As Universidades federais  tem vantagens porque as vagas tem surgido. Nós nunca teremos essas vagas. </w:t>
      </w:r>
    </w:p>
    <w:p w:rsidR="003262DC" w:rsidRPr="00E85BC9" w:rsidRDefault="003262DC" w:rsidP="003262DC">
      <w:pPr>
        <w:pStyle w:val="PargrafodaLista"/>
        <w:ind w:right="-6"/>
        <w:rPr>
          <w:rFonts w:ascii="Times New Roman" w:hAnsi="Times New Roman"/>
        </w:rPr>
      </w:pPr>
      <w:r w:rsidRPr="00E85BC9">
        <w:rPr>
          <w:rFonts w:ascii="Times New Roman" w:hAnsi="Times New Roman"/>
        </w:rPr>
        <w:t>P 10</w:t>
      </w:r>
    </w:p>
    <w:p w:rsidR="003262DC" w:rsidRPr="00E85BC9" w:rsidRDefault="003262DC" w:rsidP="003262DC">
      <w:pPr>
        <w:pStyle w:val="PargrafodaLista"/>
        <w:ind w:right="-6"/>
        <w:rPr>
          <w:rFonts w:ascii="Times New Roman" w:hAnsi="Times New Roman"/>
        </w:rPr>
      </w:pPr>
    </w:p>
    <w:p w:rsidR="003262DC" w:rsidRPr="00E85BC9" w:rsidRDefault="003262DC" w:rsidP="003262DC">
      <w:pPr>
        <w:pStyle w:val="PargrafodaLista"/>
        <w:numPr>
          <w:ilvl w:val="0"/>
          <w:numId w:val="30"/>
        </w:numPr>
        <w:ind w:right="-6"/>
        <w:rPr>
          <w:rFonts w:ascii="Times New Roman" w:hAnsi="Times New Roman"/>
          <w:shd w:val="clear" w:color="auto" w:fill="FFFFFF"/>
        </w:rPr>
      </w:pPr>
      <w:r w:rsidRPr="00E85BC9">
        <w:rPr>
          <w:rFonts w:ascii="Times New Roman" w:hAnsi="Times New Roman"/>
        </w:rPr>
        <w:t>É que existe assim uma insegurança também se isso é um programa [...] Será que vai continuar, ou não vai ? Será que vai continuar com recursos do governo federal? Aí continua da forma como está. Se não for continuar será que a instituição consegue bancar? Será que está disposta? Pois enquanto tem recurso, tudo bem. E quando não tiver? Talvez seja por isso que grande parte dos professores não se dediquem a estudar, se formar. Talvez percebam que isso é um programa estanque.  P 11</w:t>
      </w:r>
    </w:p>
    <w:p w:rsidR="003262DC" w:rsidRPr="00E85BC9" w:rsidRDefault="003262DC" w:rsidP="003262DC">
      <w:pPr>
        <w:pStyle w:val="PargrafodaLista"/>
        <w:ind w:right="-6"/>
        <w:rPr>
          <w:shd w:val="clear" w:color="auto" w:fill="FFFFFF"/>
        </w:rPr>
      </w:pPr>
      <w:r w:rsidRPr="00E85BC9">
        <w:rPr>
          <w:rFonts w:ascii="Times New Roman" w:hAnsi="Times New Roman"/>
        </w:rPr>
        <w:t xml:space="preserve"> </w:t>
      </w:r>
    </w:p>
    <w:p w:rsidR="0030401C" w:rsidRPr="00E85BC9" w:rsidRDefault="0030401C" w:rsidP="0030401C">
      <w:pPr>
        <w:pStyle w:val="PargrafodaLista"/>
        <w:numPr>
          <w:ilvl w:val="0"/>
          <w:numId w:val="30"/>
        </w:numPr>
        <w:rPr>
          <w:rFonts w:ascii="Times New Roman" w:hAnsi="Times New Roman"/>
        </w:rPr>
      </w:pPr>
      <w:r w:rsidRPr="00E85BC9">
        <w:rPr>
          <w:rFonts w:ascii="Times New Roman" w:hAnsi="Times New Roman"/>
        </w:rPr>
        <w:t>O projeto de educação para o Brasil, não é para o Brasil desenvolvido [...]. A universidade aberta vem prá dar conta dessa infinidade de pessoas sem escolaridade em nível superior. Precariamente. [...]. Tem uma infinidade de fragilidades aí. Mas ela vem prá dar conta de quantidade. [...] Então, o problema não é só falar do ponto EaD. Mas do projeto educacional brasileiro. [...] A gente vira um mero instrumento do imbróglio da política pública. (P5)</w:t>
      </w:r>
    </w:p>
    <w:p w:rsidR="0030401C" w:rsidRPr="003262DC" w:rsidRDefault="0030401C" w:rsidP="0030401C">
      <w:pPr>
        <w:pStyle w:val="PargrafodaLista"/>
        <w:ind w:right="-6"/>
        <w:rPr>
          <w:rFonts w:ascii="Times New Roman" w:hAnsi="Times New Roman"/>
          <w:sz w:val="22"/>
          <w:szCs w:val="22"/>
        </w:rPr>
      </w:pPr>
    </w:p>
    <w:p w:rsidR="0074230F" w:rsidRDefault="009F6CA2" w:rsidP="003262DC">
      <w:pPr>
        <w:spacing w:after="0" w:line="360" w:lineRule="auto"/>
        <w:ind w:firstLine="567"/>
        <w:jc w:val="both"/>
        <w:rPr>
          <w:rFonts w:ascii="Times New Roman" w:hAnsi="Times New Roman" w:cs="Times New Roman"/>
          <w:sz w:val="24"/>
          <w:szCs w:val="24"/>
        </w:rPr>
      </w:pPr>
      <w:r w:rsidRPr="003262DC">
        <w:rPr>
          <w:rFonts w:ascii="Times New Roman" w:hAnsi="Times New Roman" w:cs="Times New Roman"/>
          <w:sz w:val="24"/>
          <w:szCs w:val="24"/>
        </w:rPr>
        <w:t xml:space="preserve">Sabemos que o acúmulo de funções, falta de tempo e remuneração por meio de bolsas acabam por limitar a atuação profissional dos professores e  fragmentar ainda mais as condições de  trabalho formando uma problemática equação que se conecta à reengenharia econômica, política e social contemporânea. No processo de institucionalização da EAD, o Estado assume o papel de fomentador da implementação dessa modalidade de educação por percebê-la como  estratégia para  fins diversificados, mas, sem sombra de dúvida, se vale da  redução de custos, sobretudo, na dimensão dos “recursos humanos” para a educação pública. Não é necessário ser nenhum especialista para compreender como se dá “a otimização de recursos” de um programa de formação como a Universidade Aberta do Brasil, pois está apoiado e explora os vazios das demandas de profissionalização dos professores.  Desse modo, os cerceamentos da educação maior apregoam a democratização do conhecimento por meio da EaD, mas a um baixo custo de mão de obra. </w:t>
      </w:r>
    </w:p>
    <w:p w:rsidR="0030401C" w:rsidRDefault="004C2C26" w:rsidP="004C2C26">
      <w:pPr>
        <w:spacing w:after="0" w:line="360" w:lineRule="auto"/>
        <w:ind w:firstLine="567"/>
        <w:jc w:val="both"/>
        <w:rPr>
          <w:rFonts w:ascii="Times New Roman" w:hAnsi="Times New Roman" w:cs="Times New Roman"/>
          <w:sz w:val="24"/>
          <w:szCs w:val="24"/>
        </w:rPr>
      </w:pPr>
      <w:r w:rsidRPr="004C2C26">
        <w:rPr>
          <w:rFonts w:ascii="Times New Roman" w:hAnsi="Times New Roman" w:cs="Times New Roman"/>
          <w:sz w:val="24"/>
          <w:szCs w:val="24"/>
        </w:rPr>
        <w:t xml:space="preserve">Com efeito, as diretrizes da UAB não são inocentes e passam  pelos bastidores políticos de nível macro e  envolvem um caminho acidentado de relação políticas entre governo federal, estadual e municipal.  Estão sujeitas, portanto, ao imbróglio político, marcado indelevelmente por interesses e filtros, frequentemente, distantes das questões educativas propriamente ditas. </w:t>
      </w:r>
    </w:p>
    <w:p w:rsidR="001266C9" w:rsidRPr="000A30C6" w:rsidRDefault="001266C9" w:rsidP="001266C9">
      <w:pPr>
        <w:widowControl w:val="0"/>
        <w:suppressAutoHyphens/>
        <w:autoSpaceDE w:val="0"/>
        <w:spacing w:after="0" w:line="360" w:lineRule="auto"/>
        <w:ind w:firstLine="708"/>
        <w:jc w:val="both"/>
        <w:rPr>
          <w:rFonts w:ascii="Times New Roman" w:hAnsi="Times New Roman" w:cs="Times New Roman"/>
          <w:sz w:val="24"/>
          <w:szCs w:val="24"/>
        </w:rPr>
      </w:pPr>
      <w:r w:rsidRPr="000A30C6">
        <w:rPr>
          <w:rFonts w:ascii="Times New Roman" w:hAnsi="Times New Roman" w:cs="Times New Roman"/>
          <w:sz w:val="24"/>
          <w:szCs w:val="24"/>
        </w:rPr>
        <w:t>É um equívoco</w:t>
      </w:r>
      <w:r>
        <w:rPr>
          <w:rFonts w:ascii="Times New Roman" w:hAnsi="Times New Roman" w:cs="Times New Roman"/>
          <w:sz w:val="24"/>
          <w:szCs w:val="24"/>
        </w:rPr>
        <w:t xml:space="preserve">, portanto, </w:t>
      </w:r>
      <w:r w:rsidRPr="000A30C6">
        <w:rPr>
          <w:rFonts w:ascii="Times New Roman" w:hAnsi="Times New Roman" w:cs="Times New Roman"/>
          <w:sz w:val="24"/>
          <w:szCs w:val="24"/>
        </w:rPr>
        <w:t xml:space="preserve"> imaginar que propostas singulares de EaD se mantenham e se desenvolvam com consistência, pautadas  pelo frágil  discurso da bonomia pedagógica, da boa vontade, ou das conhecidas  prescrições sem passar por uma  tessitura  que abranja   tanto as demandas da EaD,  quanto o universo socioprofissional dos docentes – que compreende as relações e o ambiente de trabalho potencializadores,  a remuneração, a disponibilidade de </w:t>
      </w:r>
      <w:r w:rsidRPr="000A30C6">
        <w:rPr>
          <w:rFonts w:ascii="Times New Roman" w:hAnsi="Times New Roman" w:cs="Times New Roman"/>
          <w:sz w:val="24"/>
          <w:szCs w:val="24"/>
        </w:rPr>
        <w:lastRenderedPageBreak/>
        <w:t>tempo, a formação, a pesquisa e processos mais avançados de institucionalização.</w:t>
      </w:r>
    </w:p>
    <w:p w:rsidR="00C239D7" w:rsidRPr="0030401C" w:rsidRDefault="004C2C26" w:rsidP="004C2C26">
      <w:pPr>
        <w:spacing w:after="0" w:line="360" w:lineRule="auto"/>
        <w:ind w:firstLine="567"/>
        <w:jc w:val="both"/>
        <w:rPr>
          <w:rFonts w:ascii="Times New Roman" w:hAnsi="Times New Roman" w:cs="Times New Roman"/>
          <w:sz w:val="24"/>
          <w:szCs w:val="24"/>
        </w:rPr>
      </w:pPr>
      <w:r w:rsidRPr="0030401C">
        <w:rPr>
          <w:rFonts w:ascii="Times New Roman" w:hAnsi="Times New Roman" w:cs="Times New Roman"/>
          <w:sz w:val="24"/>
          <w:szCs w:val="24"/>
        </w:rPr>
        <w:t xml:space="preserve">Outra questão </w:t>
      </w:r>
      <w:r w:rsidR="0030401C">
        <w:rPr>
          <w:rFonts w:ascii="Times New Roman" w:hAnsi="Times New Roman" w:cs="Times New Roman"/>
          <w:sz w:val="24"/>
          <w:szCs w:val="24"/>
        </w:rPr>
        <w:t xml:space="preserve">conectada ás linhas desse mapa rizomático </w:t>
      </w:r>
      <w:r w:rsidR="00C239D7" w:rsidRPr="0030401C">
        <w:rPr>
          <w:rFonts w:ascii="Times New Roman" w:hAnsi="Times New Roman" w:cs="Times New Roman"/>
          <w:sz w:val="24"/>
          <w:szCs w:val="24"/>
        </w:rPr>
        <w:t xml:space="preserve"> envolve diretamente um dos objetivos principais  do programa da UAB, a saber, a formação de professores para a educação básica. Perguntamos aos formadores da UAB se eles acreditam que a educação a distância atende ou não às demandas (exigências) na formação de professores. </w:t>
      </w:r>
    </w:p>
    <w:p w:rsidR="004C2C26" w:rsidRPr="0030401C" w:rsidRDefault="004C2C26" w:rsidP="004C2C26">
      <w:pPr>
        <w:pStyle w:val="Legenda"/>
        <w:keepNext/>
        <w:spacing w:before="0" w:after="0" w:line="240" w:lineRule="auto"/>
        <w:ind w:right="0" w:firstLine="0"/>
        <w:rPr>
          <w:rFonts w:eastAsiaTheme="minorHAnsi" w:cs="Times New Roman"/>
          <w:i w:val="0"/>
          <w:iCs w:val="0"/>
          <w:noProof w:val="0"/>
          <w:kern w:val="0"/>
        </w:rPr>
      </w:pPr>
      <w:bookmarkStart w:id="4" w:name="_Toc375859006"/>
    </w:p>
    <w:p w:rsidR="00C239D7" w:rsidRPr="00E85BC9" w:rsidRDefault="008D5215" w:rsidP="004C2C26">
      <w:pPr>
        <w:pStyle w:val="Legenda"/>
        <w:keepNext/>
        <w:spacing w:before="0" w:after="0" w:line="240" w:lineRule="auto"/>
        <w:ind w:right="0" w:firstLine="0"/>
        <w:rPr>
          <w:rFonts w:cs="Times New Roman"/>
          <w:b/>
          <w:i w:val="0"/>
          <w:sz w:val="20"/>
          <w:szCs w:val="20"/>
        </w:rPr>
      </w:pPr>
      <w:r>
        <w:rPr>
          <w:rFonts w:cs="Times New Roman"/>
          <w:b/>
          <w:i w:val="0"/>
          <w:sz w:val="20"/>
          <w:szCs w:val="20"/>
        </w:rPr>
        <w:t>Figura 4</w:t>
      </w:r>
      <w:r w:rsidR="00C239D7" w:rsidRPr="00E85BC9">
        <w:rPr>
          <w:rFonts w:cs="Times New Roman"/>
          <w:b/>
          <w:i w:val="0"/>
          <w:sz w:val="20"/>
          <w:szCs w:val="20"/>
        </w:rPr>
        <w:t xml:space="preserve"> - EaD e  formação de professores</w:t>
      </w:r>
      <w:bookmarkEnd w:id="4"/>
    </w:p>
    <w:p w:rsidR="00C239D7" w:rsidRPr="00E85BC9" w:rsidRDefault="00C239D7" w:rsidP="004C2C26">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Você acredita que a Educação a Distância</w:t>
      </w:r>
    </w:p>
    <w:p w:rsidR="00C239D7" w:rsidRPr="00E85BC9" w:rsidRDefault="00C239D7" w:rsidP="004C2C26">
      <w:pPr>
        <w:spacing w:after="0" w:line="240" w:lineRule="auto"/>
        <w:rPr>
          <w:rFonts w:ascii="Times New Roman" w:hAnsi="Times New Roman" w:cs="Times New Roman"/>
          <w:sz w:val="20"/>
          <w:szCs w:val="20"/>
        </w:rPr>
      </w:pPr>
      <w:r w:rsidRPr="00E85BC9">
        <w:rPr>
          <w:rFonts w:ascii="Times New Roman" w:hAnsi="Times New Roman" w:cs="Times New Roman"/>
          <w:noProof/>
          <w:sz w:val="20"/>
          <w:szCs w:val="20"/>
          <w:lang w:eastAsia="pt-BR"/>
        </w:rPr>
        <w:drawing>
          <wp:inline distT="0" distB="0" distL="0" distR="0" wp14:anchorId="5FEBABD6" wp14:editId="6F2C08B5">
            <wp:extent cx="2940741" cy="1209675"/>
            <wp:effectExtent l="19050" t="0" r="0" b="0"/>
            <wp:docPr id="32" name="Imagem 19" descr="https://chart.googleapis.com/chart?cht=p&amp;chs=345x150&amp;chl=Atende%20%C3%A0s%20dem%20%5B7%5D%7CAtende%20parci%20%5B22%5D%7CN%C3%A3o%20atende%20%C3%A0s%20%5B1%5D&amp;chco=0000e0&amp;chd=e%3AO7u7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https://chart.googleapis.com/chart?cht=p&amp;chs=345x150&amp;chl=Atende%20%C3%A0s%20dem%20%5B7%5D%7CAtende%20parci%20%5B22%5D%7CN%C3%A3o%20atende%20%C3%A0s%20%5B1%5D&amp;chco=0000e0&amp;chd=e%3AO7u7CI"/>
                    <pic:cNvPicPr>
                      <a:picLocks noChangeAspect="1" noChangeArrowheads="1"/>
                    </pic:cNvPicPr>
                  </pic:nvPicPr>
                  <pic:blipFill>
                    <a:blip r:embed="rId12" cstate="print"/>
                    <a:srcRect/>
                    <a:stretch>
                      <a:fillRect/>
                    </a:stretch>
                  </pic:blipFill>
                  <pic:spPr bwMode="auto">
                    <a:xfrm>
                      <a:off x="0" y="0"/>
                      <a:ext cx="2951087" cy="1213931"/>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90"/>
        <w:gridCol w:w="982"/>
        <w:gridCol w:w="1120"/>
      </w:tblGrid>
      <w:tr w:rsidR="00C239D7" w:rsidRPr="00E85BC9" w:rsidTr="00C239D7">
        <w:trPr>
          <w:tblCellSpacing w:w="15" w:type="dxa"/>
        </w:trPr>
        <w:tc>
          <w:tcPr>
            <w:tcW w:w="0" w:type="auto"/>
            <w:vAlign w:val="center"/>
          </w:tcPr>
          <w:p w:rsidR="00C239D7" w:rsidRPr="00E85BC9" w:rsidRDefault="00C239D7" w:rsidP="004C2C26">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Resposta</w:t>
            </w:r>
          </w:p>
        </w:tc>
        <w:tc>
          <w:tcPr>
            <w:tcW w:w="0" w:type="auto"/>
            <w:vAlign w:val="center"/>
          </w:tcPr>
          <w:p w:rsidR="00C239D7" w:rsidRPr="00E85BC9" w:rsidRDefault="00C239D7" w:rsidP="004C2C26">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Quantidade</w:t>
            </w:r>
          </w:p>
        </w:tc>
        <w:tc>
          <w:tcPr>
            <w:tcW w:w="379" w:type="dxa"/>
            <w:vAlign w:val="center"/>
          </w:tcPr>
          <w:p w:rsidR="00C239D7" w:rsidRPr="00E85BC9" w:rsidRDefault="00C239D7" w:rsidP="004C2C26">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Porcentagem</w:t>
            </w:r>
          </w:p>
        </w:tc>
      </w:tr>
      <w:tr w:rsidR="00C239D7" w:rsidRPr="00E85BC9" w:rsidTr="00C239D7">
        <w:trPr>
          <w:tblCellSpacing w:w="15" w:type="dxa"/>
        </w:trPr>
        <w:tc>
          <w:tcPr>
            <w:tcW w:w="0" w:type="auto"/>
            <w:vAlign w:val="center"/>
            <w:hideMark/>
          </w:tcPr>
          <w:p w:rsidR="00C239D7" w:rsidRPr="00E85BC9" w:rsidRDefault="00C239D7" w:rsidP="004C2C26">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 xml:space="preserve">Atende às demandas na formação de professores    </w:t>
            </w:r>
          </w:p>
        </w:tc>
        <w:tc>
          <w:tcPr>
            <w:tcW w:w="0" w:type="auto"/>
            <w:vAlign w:val="center"/>
            <w:hideMark/>
          </w:tcPr>
          <w:p w:rsidR="00C239D7" w:rsidRPr="00E85BC9" w:rsidRDefault="00C239D7" w:rsidP="004C2C26">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 xml:space="preserve">     7</w:t>
            </w:r>
          </w:p>
        </w:tc>
        <w:tc>
          <w:tcPr>
            <w:tcW w:w="379" w:type="dxa"/>
            <w:vAlign w:val="center"/>
            <w:hideMark/>
          </w:tcPr>
          <w:p w:rsidR="00C239D7" w:rsidRPr="00E85BC9" w:rsidRDefault="00C239D7" w:rsidP="004C2C26">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 xml:space="preserve">    23% </w:t>
            </w:r>
          </w:p>
        </w:tc>
      </w:tr>
      <w:tr w:rsidR="00C239D7" w:rsidRPr="00E85BC9" w:rsidTr="00C239D7">
        <w:trPr>
          <w:tblCellSpacing w:w="15" w:type="dxa"/>
        </w:trPr>
        <w:tc>
          <w:tcPr>
            <w:tcW w:w="0" w:type="auto"/>
            <w:vAlign w:val="center"/>
            <w:hideMark/>
          </w:tcPr>
          <w:p w:rsidR="00C239D7" w:rsidRPr="00E85BC9" w:rsidRDefault="00C239D7" w:rsidP="004C2C26">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 xml:space="preserve">Atende parcialmente às demandas </w:t>
            </w:r>
          </w:p>
        </w:tc>
        <w:tc>
          <w:tcPr>
            <w:tcW w:w="0" w:type="auto"/>
            <w:vAlign w:val="center"/>
            <w:hideMark/>
          </w:tcPr>
          <w:p w:rsidR="00C239D7" w:rsidRPr="00E85BC9" w:rsidRDefault="00C239D7" w:rsidP="004C2C26">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 xml:space="preserve">    22</w:t>
            </w:r>
          </w:p>
        </w:tc>
        <w:tc>
          <w:tcPr>
            <w:tcW w:w="379" w:type="dxa"/>
            <w:vAlign w:val="center"/>
            <w:hideMark/>
          </w:tcPr>
          <w:p w:rsidR="00C239D7" w:rsidRPr="00E85BC9" w:rsidRDefault="00C239D7" w:rsidP="004C2C26">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 xml:space="preserve">     73%</w:t>
            </w:r>
          </w:p>
        </w:tc>
      </w:tr>
      <w:tr w:rsidR="00C239D7" w:rsidRPr="00E85BC9" w:rsidTr="00C239D7">
        <w:trPr>
          <w:tblCellSpacing w:w="15" w:type="dxa"/>
        </w:trPr>
        <w:tc>
          <w:tcPr>
            <w:tcW w:w="0" w:type="auto"/>
            <w:vAlign w:val="center"/>
            <w:hideMark/>
          </w:tcPr>
          <w:p w:rsidR="00C239D7" w:rsidRPr="00E85BC9" w:rsidRDefault="00C239D7" w:rsidP="004C2C26">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Não atende às demandas na formação de professores</w:t>
            </w:r>
          </w:p>
        </w:tc>
        <w:tc>
          <w:tcPr>
            <w:tcW w:w="0" w:type="auto"/>
            <w:vAlign w:val="center"/>
            <w:hideMark/>
          </w:tcPr>
          <w:p w:rsidR="00C239D7" w:rsidRPr="00E85BC9" w:rsidRDefault="00C239D7" w:rsidP="004C2C26">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 xml:space="preserve">      1     </w:t>
            </w:r>
          </w:p>
        </w:tc>
        <w:tc>
          <w:tcPr>
            <w:tcW w:w="379" w:type="dxa"/>
            <w:vAlign w:val="center"/>
            <w:hideMark/>
          </w:tcPr>
          <w:p w:rsidR="00C239D7" w:rsidRPr="00E85BC9" w:rsidRDefault="00C239D7" w:rsidP="004C2C26">
            <w:pPr>
              <w:spacing w:after="0" w:line="240" w:lineRule="auto"/>
              <w:rPr>
                <w:rFonts w:ascii="Times New Roman" w:hAnsi="Times New Roman" w:cs="Times New Roman"/>
                <w:sz w:val="20"/>
                <w:szCs w:val="20"/>
              </w:rPr>
            </w:pPr>
            <w:r w:rsidRPr="00E85BC9">
              <w:rPr>
                <w:rFonts w:ascii="Times New Roman" w:hAnsi="Times New Roman" w:cs="Times New Roman"/>
                <w:sz w:val="20"/>
                <w:szCs w:val="20"/>
              </w:rPr>
              <w:t xml:space="preserve">      3%</w:t>
            </w:r>
          </w:p>
        </w:tc>
      </w:tr>
    </w:tbl>
    <w:p w:rsidR="00C239D7" w:rsidRPr="00E85BC9" w:rsidRDefault="00C239D7" w:rsidP="004C2C26">
      <w:pPr>
        <w:pStyle w:val="Corpodetexto"/>
        <w:spacing w:line="240" w:lineRule="auto"/>
        <w:ind w:right="0" w:firstLine="0"/>
        <w:jc w:val="left"/>
        <w:rPr>
          <w:sz w:val="20"/>
          <w:szCs w:val="20"/>
        </w:rPr>
      </w:pPr>
      <w:r w:rsidRPr="00E85BC9">
        <w:rPr>
          <w:sz w:val="20"/>
          <w:szCs w:val="20"/>
        </w:rPr>
        <w:t>Fonte: Questionário</w:t>
      </w:r>
    </w:p>
    <w:p w:rsidR="0030401C" w:rsidRDefault="0030401C" w:rsidP="004C2C26">
      <w:pPr>
        <w:spacing w:after="0" w:line="360" w:lineRule="auto"/>
        <w:ind w:firstLine="567"/>
        <w:jc w:val="both"/>
        <w:rPr>
          <w:rFonts w:ascii="Times New Roman" w:hAnsi="Times New Roman" w:cs="Times New Roman"/>
          <w:sz w:val="24"/>
          <w:szCs w:val="24"/>
        </w:rPr>
      </w:pPr>
    </w:p>
    <w:p w:rsidR="00D71048" w:rsidRDefault="00C239D7" w:rsidP="004C2C26">
      <w:pPr>
        <w:spacing w:after="0" w:line="360" w:lineRule="auto"/>
        <w:ind w:firstLine="567"/>
        <w:jc w:val="both"/>
        <w:rPr>
          <w:rFonts w:ascii="Times New Roman" w:hAnsi="Times New Roman" w:cs="Times New Roman"/>
          <w:sz w:val="24"/>
          <w:szCs w:val="24"/>
        </w:rPr>
      </w:pPr>
      <w:r w:rsidRPr="004C2C26">
        <w:rPr>
          <w:rFonts w:ascii="Times New Roman" w:hAnsi="Times New Roman" w:cs="Times New Roman"/>
          <w:sz w:val="24"/>
          <w:szCs w:val="24"/>
        </w:rPr>
        <w:t>As respostas indicam que 23% dos professores acreditam que a EaD atende às demandas na formação de professores e 73% acreditam que a EaD atende apenas  parcialmente. Há também quem não acredite que a EaD possa atender às demandas na formação de professores, mas em grau muito ínfimo.</w:t>
      </w:r>
      <w:r w:rsidR="00D71048">
        <w:rPr>
          <w:rFonts w:ascii="Times New Roman" w:hAnsi="Times New Roman" w:cs="Times New Roman"/>
          <w:sz w:val="24"/>
          <w:szCs w:val="24"/>
        </w:rPr>
        <w:t xml:space="preserve"> </w:t>
      </w:r>
      <w:r w:rsidRPr="004C2C26">
        <w:rPr>
          <w:rFonts w:ascii="Times New Roman" w:hAnsi="Times New Roman" w:cs="Times New Roman"/>
          <w:sz w:val="24"/>
          <w:szCs w:val="24"/>
        </w:rPr>
        <w:t>Os desdobramentos dessas respostas permitem várias inferências</w:t>
      </w:r>
      <w:r w:rsidR="00D71048">
        <w:rPr>
          <w:rFonts w:ascii="Times New Roman" w:hAnsi="Times New Roman" w:cs="Times New Roman"/>
          <w:sz w:val="24"/>
          <w:szCs w:val="24"/>
        </w:rPr>
        <w:t xml:space="preserve">. </w:t>
      </w:r>
    </w:p>
    <w:p w:rsidR="00D71048" w:rsidRPr="00742933" w:rsidRDefault="00D71048" w:rsidP="00D71048">
      <w:pPr>
        <w:spacing w:after="0" w:line="360" w:lineRule="auto"/>
        <w:ind w:firstLine="567"/>
        <w:jc w:val="both"/>
        <w:rPr>
          <w:rFonts w:ascii="Times New Roman" w:hAnsi="Times New Roman" w:cs="Times New Roman"/>
          <w:sz w:val="24"/>
          <w:szCs w:val="24"/>
        </w:rPr>
      </w:pPr>
      <w:r w:rsidRPr="00742933">
        <w:rPr>
          <w:rFonts w:ascii="Times New Roman" w:hAnsi="Times New Roman" w:cs="Times New Roman"/>
          <w:sz w:val="24"/>
          <w:szCs w:val="24"/>
        </w:rPr>
        <w:t>Nessa cartografia encontramos professores realmente entusiastas e que acreditam que a UAB oferece cursos de formação satisfatórios. Chama atenção a consideração dos professores para o alunado que efetivamente está no interior ou nas margens de municípios participantes e parceiros do sistema UAB e que por meio das universidades públicas consegue frequentar um curso superior.</w:t>
      </w:r>
      <w:r>
        <w:rPr>
          <w:rFonts w:ascii="Times New Roman" w:hAnsi="Times New Roman" w:cs="Times New Roman"/>
          <w:sz w:val="24"/>
          <w:szCs w:val="24"/>
        </w:rPr>
        <w:t xml:space="preserve"> Alguns exemplos marcantes:</w:t>
      </w:r>
    </w:p>
    <w:p w:rsidR="00D71048" w:rsidRDefault="00D71048" w:rsidP="00D71048">
      <w:pPr>
        <w:pStyle w:val="PargrafodaLista"/>
        <w:numPr>
          <w:ilvl w:val="0"/>
          <w:numId w:val="32"/>
        </w:numPr>
        <w:rPr>
          <w:rFonts w:ascii="Times New Roman" w:hAnsi="Times New Roman"/>
        </w:rPr>
      </w:pPr>
      <w:r w:rsidRPr="00742933">
        <w:rPr>
          <w:rFonts w:ascii="Times New Roman" w:hAnsi="Times New Roman"/>
        </w:rPr>
        <w:t xml:space="preserve">(Os alunos) aprendem, em algumas situações eles necessitam da EaD. É a única para alguns alunos que moram em comunidades distantes. Eles não tem como vir pro ensino presencial. Não adianta, dizer assim: “não, a universidade taí prá todo mundo”. Em algumas situações eles não tem nenhuma possibilidade de ir pro presencial. Se não for pela EaD, eles não fazem a formação. Então acho, que nesse ponto a EaD, é extrema positiva . P 8 </w:t>
      </w:r>
    </w:p>
    <w:p w:rsidR="00D71048" w:rsidRPr="00742933" w:rsidRDefault="00D71048" w:rsidP="00D71048">
      <w:pPr>
        <w:pStyle w:val="PargrafodaLista"/>
        <w:rPr>
          <w:rFonts w:ascii="Times New Roman" w:hAnsi="Times New Roman"/>
        </w:rPr>
      </w:pPr>
    </w:p>
    <w:p w:rsidR="00D71048" w:rsidRPr="00742933" w:rsidRDefault="00D71048" w:rsidP="00D71048">
      <w:pPr>
        <w:pStyle w:val="PargrafodaLista"/>
        <w:numPr>
          <w:ilvl w:val="0"/>
          <w:numId w:val="32"/>
        </w:numPr>
        <w:rPr>
          <w:rFonts w:ascii="Times New Roman" w:hAnsi="Times New Roman"/>
        </w:rPr>
      </w:pPr>
      <w:r w:rsidRPr="00742933">
        <w:rPr>
          <w:rFonts w:ascii="Times New Roman" w:hAnsi="Times New Roman"/>
        </w:rPr>
        <w:t xml:space="preserve">Uma das coisas que me marcou foram nos encontros presenciais com os alunos, nos diferentes pólos em que eu estive.  Cidades  com oito, nove  mil habitantes, que nem daqui a 500 anos vai ter uma universidade  dentro dessa cidade. O orgulho, a alegria desses alunos estarem cursando uma universidade! P 7 </w:t>
      </w:r>
    </w:p>
    <w:p w:rsidR="00D71048" w:rsidRDefault="00D71048" w:rsidP="00D71048">
      <w:pPr>
        <w:pStyle w:val="PargrafodaLista"/>
        <w:rPr>
          <w:rFonts w:ascii="Times New Roman" w:hAnsi="Times New Roman"/>
        </w:rPr>
      </w:pPr>
    </w:p>
    <w:p w:rsidR="00D71048" w:rsidRPr="00742933" w:rsidRDefault="00D71048" w:rsidP="00D71048">
      <w:pPr>
        <w:pStyle w:val="PargrafodaLista"/>
        <w:numPr>
          <w:ilvl w:val="0"/>
          <w:numId w:val="32"/>
        </w:numPr>
        <w:rPr>
          <w:rFonts w:ascii="Times New Roman" w:hAnsi="Times New Roman"/>
        </w:rPr>
      </w:pPr>
      <w:r w:rsidRPr="00742933">
        <w:rPr>
          <w:rFonts w:ascii="Times New Roman" w:hAnsi="Times New Roman"/>
        </w:rPr>
        <w:t xml:space="preserve">Eu nunca vi tanta felicidade junto como daquele pessoal no dia da formatura. Estavam felizes por terminar o curso, da instituição estar  lá. Estavam presentes prefeito, vice prefeito, ex prefeito,  deputado. [...] Florianópolis é uma capital. Mas os alunos que vieram fazer EaD de Florianópolis, a </w:t>
      </w:r>
      <w:r w:rsidRPr="00742933">
        <w:rPr>
          <w:rFonts w:ascii="Times New Roman" w:hAnsi="Times New Roman"/>
        </w:rPr>
        <w:lastRenderedPageBreak/>
        <w:t>maioria são de bairros bem longe, cidades próximas ou das ilhas... Então você tinha um perfil de alunos que necessitava de EaD. Tínhamos 300 alunos. [...] A maioria terminou. P11</w:t>
      </w:r>
    </w:p>
    <w:p w:rsidR="00D71048" w:rsidRDefault="00D71048" w:rsidP="004C2C26">
      <w:pPr>
        <w:spacing w:after="0" w:line="360" w:lineRule="auto"/>
        <w:ind w:firstLine="567"/>
        <w:jc w:val="both"/>
        <w:rPr>
          <w:rFonts w:ascii="Times New Roman" w:hAnsi="Times New Roman" w:cs="Times New Roman"/>
          <w:sz w:val="24"/>
          <w:szCs w:val="24"/>
        </w:rPr>
      </w:pPr>
    </w:p>
    <w:p w:rsidR="00D71048" w:rsidRPr="00742933" w:rsidRDefault="00D71048" w:rsidP="00D71048">
      <w:pPr>
        <w:spacing w:after="0" w:line="360" w:lineRule="auto"/>
        <w:ind w:firstLine="567"/>
        <w:jc w:val="both"/>
        <w:rPr>
          <w:rFonts w:ascii="Times New Roman" w:hAnsi="Times New Roman" w:cs="Times New Roman"/>
          <w:sz w:val="24"/>
          <w:szCs w:val="24"/>
        </w:rPr>
      </w:pPr>
      <w:r w:rsidRPr="00742933">
        <w:rPr>
          <w:rFonts w:ascii="Times New Roman" w:hAnsi="Times New Roman" w:cs="Times New Roman"/>
          <w:sz w:val="24"/>
          <w:szCs w:val="24"/>
        </w:rPr>
        <w:t xml:space="preserve">Devemos considerar que os desequilíbrios socioeconômicos regionais condicionam, na prática, quase irremediavelmente o acesso aos canais de ingresso aos ambientes autoformacionais para parte significativa de cidadãos de nosso país.  Também sabemos que a pressão por vagas no ensino superior brasileiro tem sido acolhida preponderantemente pela rede privada devido a uma expansão, bastante tímida, da rede pública presencial. Aliás, os professores não desconhecem que a EaD é um território educacional  segmentado e  no qual se percebem evidentes linhas de tensão entre as propostas educacionais públicas e privadas.   </w:t>
      </w:r>
    </w:p>
    <w:p w:rsidR="00D71048" w:rsidRPr="00742933" w:rsidRDefault="00D71048" w:rsidP="00D71048">
      <w:pPr>
        <w:widowControl w:val="0"/>
        <w:spacing w:after="0" w:line="360" w:lineRule="auto"/>
        <w:ind w:firstLine="567"/>
        <w:jc w:val="both"/>
        <w:rPr>
          <w:rFonts w:ascii="Times New Roman" w:hAnsi="Times New Roman" w:cs="Times New Roman"/>
          <w:sz w:val="24"/>
          <w:szCs w:val="24"/>
        </w:rPr>
      </w:pPr>
      <w:r w:rsidRPr="00742933">
        <w:rPr>
          <w:rFonts w:ascii="Times New Roman" w:hAnsi="Times New Roman" w:cs="Times New Roman"/>
          <w:sz w:val="24"/>
          <w:szCs w:val="24"/>
        </w:rPr>
        <w:t xml:space="preserve">No entanto, a articulação de parcerias nos diferentes níveis da esfera pública possibilitou a abertura de um grande número de vagas para os cursos superiores, notadamente nas licenciaturas, no interior do Estado do Paraná e em outros estados da federação com destaque,  por exemplo, a experiência efetuada em Florianópolis, Santa Catarina.  Evidentemente que as parcerias nem sempre ocorrem a contento, nem  estão  incólume das contaminações  do oportunismo politiqueiro, porém, isso não anula “de per si” o movimento sócio-político-educacional  desencadeado nos municípios que aderem  com  consistência a  proposta. Seria uma atitude cínica não reconhecer que milhares de alunos encontraram um espaço de formação e de aprendizagem por meio dos cursos ofertados, seja qual for o limite que neles se apresenta. </w:t>
      </w:r>
    </w:p>
    <w:p w:rsidR="00D71048" w:rsidRDefault="00D71048" w:rsidP="00D71048">
      <w:pPr>
        <w:spacing w:after="0" w:line="360" w:lineRule="auto"/>
        <w:ind w:firstLine="567"/>
        <w:jc w:val="both"/>
        <w:rPr>
          <w:rFonts w:ascii="Times New Roman" w:hAnsi="Times New Roman" w:cs="Times New Roman"/>
          <w:sz w:val="24"/>
          <w:szCs w:val="24"/>
        </w:rPr>
      </w:pPr>
      <w:r w:rsidRPr="00742933">
        <w:rPr>
          <w:rFonts w:ascii="Times New Roman" w:hAnsi="Times New Roman" w:cs="Times New Roman"/>
          <w:sz w:val="24"/>
          <w:szCs w:val="24"/>
        </w:rPr>
        <w:t xml:space="preserve">Cremos não estarmos equivocados ao afirmar que os professores atuantes na UAB  percebem essas questões  e  reconhecem o movimento de interiorização dos cursos como válido,  mesmo quando tecem suas críticas ou contestam a arquitetura da UAB enquanto política pública educacional mais ampla.        </w:t>
      </w:r>
    </w:p>
    <w:p w:rsidR="00D71048" w:rsidRDefault="00EA04B7" w:rsidP="004C2C2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Todavia, há de se considerar que os professores na sua maioria, apregoam uma crença apenas parcial na EaD, isto é, </w:t>
      </w:r>
      <w:r w:rsidR="001266C9">
        <w:rPr>
          <w:rFonts w:ascii="Times New Roman" w:hAnsi="Times New Roman" w:cs="Times New Roman"/>
          <w:sz w:val="24"/>
          <w:szCs w:val="24"/>
        </w:rPr>
        <w:t xml:space="preserve">professam </w:t>
      </w:r>
      <w:r>
        <w:rPr>
          <w:rFonts w:ascii="Times New Roman" w:hAnsi="Times New Roman" w:cs="Times New Roman"/>
          <w:sz w:val="24"/>
          <w:szCs w:val="24"/>
        </w:rPr>
        <w:t xml:space="preserve"> um “acredito, mas nem tanto”:</w:t>
      </w:r>
    </w:p>
    <w:p w:rsidR="00C55F0A" w:rsidRPr="00E85BC9" w:rsidRDefault="00C55F0A" w:rsidP="00C55F0A">
      <w:pPr>
        <w:pStyle w:val="PargrafodaLista"/>
        <w:numPr>
          <w:ilvl w:val="0"/>
          <w:numId w:val="31"/>
        </w:numPr>
        <w:rPr>
          <w:rFonts w:ascii="Times New Roman" w:hAnsi="Times New Roman"/>
        </w:rPr>
      </w:pPr>
      <w:r w:rsidRPr="00E85BC9">
        <w:rPr>
          <w:rFonts w:ascii="Times New Roman" w:hAnsi="Times New Roman"/>
        </w:rPr>
        <w:t>No caso específico da UAB que é a experiência que eu conheço, acredito que atende parcialmente (a formação de professores) em função da política de aligeiramento da formação do professor que está posta por trás da UAB e que por mais que o projeto da universidade seja sério é muito difícil romper com essa lógica perversa que está por trás da atual política de formação de professores. [...] Creio que na UEPG ainda é um processo recente e penso que a formação presencial atende de forma mais satisfatória do que à distância. P5</w:t>
      </w:r>
    </w:p>
    <w:p w:rsidR="00C55F0A" w:rsidRPr="00E85BC9" w:rsidRDefault="00C55F0A" w:rsidP="00C55F0A">
      <w:pPr>
        <w:pStyle w:val="PargrafodaLista"/>
        <w:rPr>
          <w:rFonts w:ascii="Times New Roman" w:hAnsi="Times New Roman"/>
        </w:rPr>
      </w:pPr>
    </w:p>
    <w:p w:rsidR="00C55F0A" w:rsidRPr="00E85BC9" w:rsidRDefault="00C55F0A" w:rsidP="00C55F0A">
      <w:pPr>
        <w:pStyle w:val="PargrafodaLista"/>
        <w:numPr>
          <w:ilvl w:val="0"/>
          <w:numId w:val="31"/>
        </w:numPr>
        <w:rPr>
          <w:rFonts w:ascii="Times New Roman" w:hAnsi="Times New Roman"/>
        </w:rPr>
      </w:pPr>
      <w:r w:rsidRPr="00E85BC9">
        <w:rPr>
          <w:rFonts w:ascii="Times New Roman" w:hAnsi="Times New Roman"/>
        </w:rPr>
        <w:t>Eu deixei de acreditar na EAD nos últimos tempos. Acredito que ela seja válida para os professores que não tenham outra forma de acesso ao ensino superior ou então já possuem uma outra graduação, mas não para quem está começando e ainda não possui uma experiência real de vida acadêmica. Os reflexos dessa política pública, infelizmente, irão começar a refletir negativamente na escola em muito pouco tempo.  P1</w:t>
      </w:r>
    </w:p>
    <w:p w:rsidR="00C55F0A" w:rsidRPr="00E85BC9" w:rsidRDefault="00C55F0A" w:rsidP="00C55F0A">
      <w:pPr>
        <w:pStyle w:val="PargrafodaLista"/>
        <w:rPr>
          <w:rFonts w:ascii="Times New Roman" w:hAnsi="Times New Roman"/>
        </w:rPr>
      </w:pPr>
    </w:p>
    <w:p w:rsidR="00C55F0A" w:rsidRPr="00E85BC9" w:rsidRDefault="00C55F0A" w:rsidP="00C55F0A">
      <w:pPr>
        <w:pStyle w:val="PargrafodaLista"/>
        <w:numPr>
          <w:ilvl w:val="0"/>
          <w:numId w:val="31"/>
        </w:numPr>
        <w:rPr>
          <w:rFonts w:ascii="Times New Roman" w:hAnsi="Times New Roman"/>
        </w:rPr>
      </w:pPr>
      <w:r w:rsidRPr="00E85BC9">
        <w:rPr>
          <w:rFonts w:ascii="Times New Roman" w:hAnsi="Times New Roman"/>
        </w:rPr>
        <w:t>Olha eles forçaram muito a expansão. Isso é política de governo. Governo quer números. Acho que está na hora de por o pé no freio em termos de quantidade e pensar mais em qualidade. P 26</w:t>
      </w:r>
    </w:p>
    <w:p w:rsidR="00C55F0A" w:rsidRPr="005530C0" w:rsidRDefault="00C55F0A" w:rsidP="00C55F0A">
      <w:pPr>
        <w:pStyle w:val="Legenda"/>
        <w:spacing w:before="0" w:after="0" w:line="240" w:lineRule="auto"/>
        <w:ind w:right="0" w:firstLine="0"/>
        <w:rPr>
          <w:i w:val="0"/>
          <w:sz w:val="22"/>
          <w:szCs w:val="22"/>
        </w:rPr>
      </w:pPr>
    </w:p>
    <w:p w:rsidR="00C55F0A" w:rsidRDefault="00C55F0A" w:rsidP="00C55F0A">
      <w:pPr>
        <w:pStyle w:val="Legenda"/>
        <w:spacing w:before="0" w:after="0" w:line="240" w:lineRule="auto"/>
        <w:ind w:right="0" w:firstLine="0"/>
        <w:rPr>
          <w:i w:val="0"/>
          <w:sz w:val="19"/>
          <w:szCs w:val="19"/>
        </w:rPr>
      </w:pPr>
    </w:p>
    <w:p w:rsidR="00C55F0A" w:rsidRDefault="00C55F0A" w:rsidP="00C55F0A">
      <w:pPr>
        <w:spacing w:after="0" w:line="360" w:lineRule="auto"/>
        <w:ind w:firstLine="567"/>
        <w:jc w:val="both"/>
        <w:rPr>
          <w:rFonts w:ascii="Times New Roman" w:hAnsi="Times New Roman" w:cs="Times New Roman"/>
          <w:sz w:val="24"/>
          <w:szCs w:val="24"/>
        </w:rPr>
      </w:pPr>
      <w:r w:rsidRPr="0030401C">
        <w:rPr>
          <w:rFonts w:ascii="Times New Roman" w:hAnsi="Times New Roman" w:cs="Times New Roman"/>
          <w:sz w:val="24"/>
          <w:szCs w:val="24"/>
        </w:rPr>
        <w:t xml:space="preserve">Presenciamos  a heterogeneidade de críticas, algumas bastante contundentes à viabilidade da formação de professores, sobretudo à formação  inicial,  via EaD, e, paradoxalmente, uma sobrevalorização do ensino presencial, como paradigma ou “locus” maior de formação inicial de professores.  Os professores não rechaçam a seriedade do trabalho de EaD encampado pela universidade e seus agentes,  mas também não exprimem uma confiança  definida de que o conjunto da proposta  esteja dando conta dos processos formativos a que se propõe. </w:t>
      </w:r>
    </w:p>
    <w:p w:rsidR="00C55F0A" w:rsidRDefault="00C55F0A" w:rsidP="00C55F0A">
      <w:pPr>
        <w:spacing w:after="0" w:line="360" w:lineRule="auto"/>
        <w:ind w:firstLine="567"/>
        <w:jc w:val="both"/>
        <w:rPr>
          <w:rFonts w:ascii="Times New Roman" w:hAnsi="Times New Roman" w:cs="Times New Roman"/>
          <w:sz w:val="24"/>
          <w:szCs w:val="24"/>
        </w:rPr>
      </w:pPr>
      <w:r w:rsidRPr="0030401C">
        <w:rPr>
          <w:rFonts w:ascii="Times New Roman" w:hAnsi="Times New Roman" w:cs="Times New Roman"/>
          <w:sz w:val="24"/>
          <w:szCs w:val="24"/>
        </w:rPr>
        <w:t xml:space="preserve">Há relatos e falas complementares que externam com veemência a preocupação dos professores formadores, sobretudo a partir do par nocional, qualidade versus quantidade. Não adentramos ao debate que opõe estas noções dualisticamente. Todavia, a Universidade Aberta alavancou um contingente quantitativo expressivo de alunos e a dimensão da qualidade deixa a desejar, relatam os </w:t>
      </w:r>
      <w:r w:rsidR="005530C0">
        <w:rPr>
          <w:rFonts w:ascii="Times New Roman" w:hAnsi="Times New Roman" w:cs="Times New Roman"/>
          <w:sz w:val="24"/>
          <w:szCs w:val="24"/>
        </w:rPr>
        <w:t>docentes</w:t>
      </w:r>
      <w:r w:rsidRPr="0030401C">
        <w:rPr>
          <w:rFonts w:ascii="Times New Roman" w:hAnsi="Times New Roman" w:cs="Times New Roman"/>
          <w:sz w:val="24"/>
          <w:szCs w:val="24"/>
        </w:rPr>
        <w:t xml:space="preserve">. Para esses, há preponderância da expansão quantitativa sobre a qualitativa, mesmo que discursivamente tente se conjugar essas dimensões em discursos e processos  propagandísticos  da UAB.  </w:t>
      </w:r>
    </w:p>
    <w:p w:rsidR="00C55F0A" w:rsidRPr="00A54A61" w:rsidRDefault="00C55F0A" w:rsidP="00A54A61">
      <w:pPr>
        <w:spacing w:after="0" w:line="360" w:lineRule="auto"/>
        <w:ind w:firstLine="567"/>
        <w:jc w:val="both"/>
        <w:rPr>
          <w:rFonts w:ascii="Times New Roman" w:hAnsi="Times New Roman" w:cs="Times New Roman"/>
          <w:sz w:val="24"/>
          <w:szCs w:val="24"/>
        </w:rPr>
      </w:pPr>
      <w:r w:rsidRPr="00A54A61">
        <w:rPr>
          <w:rFonts w:ascii="Times New Roman" w:hAnsi="Times New Roman" w:cs="Times New Roman"/>
          <w:sz w:val="24"/>
          <w:szCs w:val="24"/>
        </w:rPr>
        <w:t>Com efeito, não nos parece que os professores – seja qual for a denominação que lhes é dada, conteudistas, formadores, tutores – ignorem as dinâmicas internas dos cursos em que atuam, bem como fluxos secretos e  os signos que daí emanam. Na verdade, a maior parte dos professores efetivos de uma universidade é formada por profissionais experimentados em suas lides – e a maioria dos que permanecem na EaD admitem que precisam avançar e melhorar em muito suas respectivas performances</w:t>
      </w:r>
      <w:r w:rsidR="00873268">
        <w:rPr>
          <w:rFonts w:ascii="Times New Roman" w:hAnsi="Times New Roman" w:cs="Times New Roman"/>
          <w:sz w:val="24"/>
          <w:szCs w:val="24"/>
        </w:rPr>
        <w:t xml:space="preserve"> e interações com as tecnologias</w:t>
      </w:r>
      <w:r w:rsidRPr="00A54A61">
        <w:rPr>
          <w:rFonts w:ascii="Times New Roman" w:hAnsi="Times New Roman" w:cs="Times New Roman"/>
          <w:sz w:val="24"/>
          <w:szCs w:val="24"/>
        </w:rPr>
        <w:t>,  mas não são ingênuos diante do que presenciam</w:t>
      </w:r>
      <w:r w:rsidR="00873268">
        <w:rPr>
          <w:rFonts w:ascii="Times New Roman" w:hAnsi="Times New Roman" w:cs="Times New Roman"/>
          <w:sz w:val="24"/>
          <w:szCs w:val="24"/>
        </w:rPr>
        <w:t xml:space="preserve">. </w:t>
      </w:r>
      <w:r w:rsidRPr="00A54A61">
        <w:rPr>
          <w:rFonts w:ascii="Times New Roman" w:hAnsi="Times New Roman" w:cs="Times New Roman"/>
          <w:sz w:val="24"/>
          <w:szCs w:val="24"/>
        </w:rPr>
        <w:t xml:space="preserve"> Por isso mesmo, os professores se inquietam e problematizam os níveis de resposta que poderão se dar com egressos da EaD, quando pisarem o duro chão da escola pública. Aliás, esse tema demandará muitos trabalhos de pesquisa.  </w:t>
      </w:r>
    </w:p>
    <w:p w:rsidR="00A54A61" w:rsidRPr="00D71048" w:rsidRDefault="00A54A61" w:rsidP="00D71048">
      <w:pPr>
        <w:spacing w:after="0" w:line="360" w:lineRule="auto"/>
        <w:ind w:firstLine="567"/>
        <w:jc w:val="both"/>
        <w:rPr>
          <w:rFonts w:ascii="Times New Roman" w:hAnsi="Times New Roman" w:cs="Times New Roman"/>
          <w:sz w:val="24"/>
          <w:szCs w:val="24"/>
        </w:rPr>
      </w:pPr>
      <w:r w:rsidRPr="00D71048">
        <w:rPr>
          <w:rFonts w:ascii="Times New Roman" w:hAnsi="Times New Roman" w:cs="Times New Roman"/>
          <w:sz w:val="24"/>
          <w:szCs w:val="24"/>
        </w:rPr>
        <w:t xml:space="preserve">Notamos ainda, nas entrevistas, que os professores não retiram o mérito de avanços já conquistados nas diversas frentes, tais como no desenvolvimento institucional, na organização dos cursos e principalmente pelos alunos que têm se destacado individual ou coletivamente, obtendo bons resultados em exames de certificações, em concursos de seleção profissional ou de cursos de pós-graduação.  Os formadores sentem orgulhos desses fatos. Mas o “olho clínico” docente percebe que há uma miríade de outros fatores que atuam como vetores  nos processos de autoformação docente.  A impressão que se tem é que já não bastam discursos de enaltecimento da educação a distância. Ela não necessita mais ser enaltecida, como se ainda quiséssemos nos convencer de suas possibilidades. A nosso ver, a fase do propagandismo </w:t>
      </w:r>
      <w:r w:rsidRPr="00D71048">
        <w:rPr>
          <w:rFonts w:ascii="Times New Roman" w:hAnsi="Times New Roman" w:cs="Times New Roman"/>
          <w:sz w:val="24"/>
          <w:szCs w:val="24"/>
        </w:rPr>
        <w:lastRenderedPageBreak/>
        <w:t xml:space="preserve">indutor já não faz mais sentido. Nesse contexto, as propostas da UAB, enquanto plano de imanência, necessitam ser percebidas sem transcendências ou mistificações de qualquer natureza nos movimentos que são gerados pelos seus atores e actantes. </w:t>
      </w:r>
    </w:p>
    <w:p w:rsidR="00314A3F" w:rsidRDefault="00314A3F" w:rsidP="00EA04B7">
      <w:pPr>
        <w:spacing w:after="0" w:line="360" w:lineRule="auto"/>
        <w:jc w:val="both"/>
        <w:rPr>
          <w:rFonts w:ascii="Times New Roman" w:hAnsi="Times New Roman" w:cs="Times New Roman"/>
          <w:b/>
          <w:sz w:val="24"/>
          <w:szCs w:val="24"/>
        </w:rPr>
      </w:pPr>
    </w:p>
    <w:p w:rsidR="00C55F0A" w:rsidRPr="00873268" w:rsidRDefault="00EA04B7" w:rsidP="00EA04B7">
      <w:pPr>
        <w:spacing w:after="0" w:line="360" w:lineRule="auto"/>
        <w:jc w:val="both"/>
        <w:rPr>
          <w:rFonts w:ascii="Times New Roman" w:hAnsi="Times New Roman" w:cs="Times New Roman"/>
          <w:b/>
          <w:sz w:val="24"/>
          <w:szCs w:val="24"/>
        </w:rPr>
      </w:pPr>
      <w:r w:rsidRPr="00873268">
        <w:rPr>
          <w:rFonts w:ascii="Times New Roman" w:hAnsi="Times New Roman" w:cs="Times New Roman"/>
          <w:b/>
          <w:sz w:val="24"/>
          <w:szCs w:val="24"/>
        </w:rPr>
        <w:t>CONSIDERAÇÕES FINAIS</w:t>
      </w:r>
    </w:p>
    <w:p w:rsidR="00A54A61" w:rsidRPr="00EA04B7" w:rsidRDefault="00202561" w:rsidP="00322E2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Sabemos  </w:t>
      </w:r>
      <w:r w:rsidR="00A54A61" w:rsidRPr="00EA04B7">
        <w:rPr>
          <w:rFonts w:ascii="Times New Roman" w:hAnsi="Times New Roman" w:cs="Times New Roman"/>
          <w:sz w:val="24"/>
          <w:szCs w:val="24"/>
        </w:rPr>
        <w:t>que o desenvolvimento mais recente da EaD, lastreado pelas novas tecnologias de comunicação digital e, especificamente,   com a  criação  da UAB,  foi desencadeado   um complexo processo educativo que altera os espaços-tempos educacionais, e, neles, as funções e papeis para o exercício do trabalho docente. Nossa preocupação maior</w:t>
      </w:r>
      <w:r w:rsidR="00EA04B7">
        <w:rPr>
          <w:rFonts w:ascii="Times New Roman" w:hAnsi="Times New Roman" w:cs="Times New Roman"/>
          <w:sz w:val="24"/>
          <w:szCs w:val="24"/>
        </w:rPr>
        <w:t xml:space="preserve"> </w:t>
      </w:r>
      <w:r w:rsidR="00A54A61" w:rsidRPr="00EA04B7">
        <w:rPr>
          <w:rFonts w:ascii="Times New Roman" w:hAnsi="Times New Roman" w:cs="Times New Roman"/>
          <w:sz w:val="24"/>
          <w:szCs w:val="24"/>
        </w:rPr>
        <w:t xml:space="preserve"> consist</w:t>
      </w:r>
      <w:r w:rsidR="00EA04B7">
        <w:rPr>
          <w:rFonts w:ascii="Times New Roman" w:hAnsi="Times New Roman" w:cs="Times New Roman"/>
          <w:sz w:val="24"/>
          <w:szCs w:val="24"/>
        </w:rPr>
        <w:t xml:space="preserve">e </w:t>
      </w:r>
      <w:r w:rsidR="00A54A61" w:rsidRPr="00EA04B7">
        <w:rPr>
          <w:rFonts w:ascii="Times New Roman" w:hAnsi="Times New Roman" w:cs="Times New Roman"/>
          <w:sz w:val="24"/>
          <w:szCs w:val="24"/>
        </w:rPr>
        <w:t xml:space="preserve"> em   admitir a legitimidade da reconfiguração das funções ou dos papeis do professor, enquanto implicação do uso das novas tecnologias e das demandas da EaD, mas sem, no entanto,  resvalar ou assentir com  um  prescritivismo raso, que supomos estar presente  direta ou indiretamente, em </w:t>
      </w:r>
      <w:r w:rsidR="00322E20">
        <w:rPr>
          <w:rFonts w:ascii="Times New Roman" w:hAnsi="Times New Roman" w:cs="Times New Roman"/>
          <w:sz w:val="24"/>
          <w:szCs w:val="24"/>
        </w:rPr>
        <w:t xml:space="preserve">documentos, </w:t>
      </w:r>
      <w:r w:rsidR="00A54A61" w:rsidRPr="00EA04B7">
        <w:rPr>
          <w:rFonts w:ascii="Times New Roman" w:hAnsi="Times New Roman" w:cs="Times New Roman"/>
          <w:sz w:val="24"/>
          <w:szCs w:val="24"/>
        </w:rPr>
        <w:t xml:space="preserve"> projetos de EaD hoje em voga, e nitidamente presente na tessitura da UAB. </w:t>
      </w:r>
    </w:p>
    <w:p w:rsidR="00A54A61" w:rsidRPr="00EA04B7" w:rsidRDefault="00A54A61" w:rsidP="00322E20">
      <w:pPr>
        <w:spacing w:after="0" w:line="360" w:lineRule="auto"/>
        <w:ind w:firstLine="567"/>
        <w:jc w:val="both"/>
        <w:rPr>
          <w:rFonts w:ascii="Times New Roman" w:hAnsi="Times New Roman" w:cs="Times New Roman"/>
          <w:sz w:val="24"/>
          <w:szCs w:val="24"/>
        </w:rPr>
      </w:pPr>
      <w:r w:rsidRPr="00EA04B7">
        <w:rPr>
          <w:rFonts w:ascii="Times New Roman" w:hAnsi="Times New Roman" w:cs="Times New Roman"/>
          <w:sz w:val="24"/>
          <w:szCs w:val="24"/>
        </w:rPr>
        <w:t xml:space="preserve">Nunca é demais lembrar que o prescritivismo, em linhas gerais, desencadeia processos de subjetivação que  obliteram singularidades na educação. </w:t>
      </w:r>
      <w:r w:rsidR="00322E20">
        <w:rPr>
          <w:rFonts w:ascii="Times New Roman" w:hAnsi="Times New Roman" w:cs="Times New Roman"/>
          <w:sz w:val="24"/>
          <w:szCs w:val="24"/>
        </w:rPr>
        <w:t>A</w:t>
      </w:r>
      <w:r w:rsidRPr="00EA04B7">
        <w:rPr>
          <w:rFonts w:ascii="Times New Roman" w:hAnsi="Times New Roman" w:cs="Times New Roman"/>
          <w:sz w:val="24"/>
          <w:szCs w:val="24"/>
        </w:rPr>
        <w:t>s estratégias de Procusto são ardilosas e despotencializadoras. Seu compromisso é com a eficiência e eficácia massificadora. Ocorre que, por meio das experimentações docentes, pudemos</w:t>
      </w:r>
      <w:r w:rsidR="00322E20">
        <w:rPr>
          <w:rFonts w:ascii="Times New Roman" w:hAnsi="Times New Roman" w:cs="Times New Roman"/>
          <w:sz w:val="24"/>
          <w:szCs w:val="24"/>
        </w:rPr>
        <w:t xml:space="preserve"> apresentar algumas </w:t>
      </w:r>
      <w:r w:rsidRPr="00EA04B7">
        <w:rPr>
          <w:rFonts w:ascii="Times New Roman" w:hAnsi="Times New Roman" w:cs="Times New Roman"/>
          <w:sz w:val="24"/>
          <w:szCs w:val="24"/>
        </w:rPr>
        <w:t xml:space="preserve">  linhas, ou traços  de tensão,  nos quais se evidenciam uma série de situações, fatos e acontecimentos que colocam em xeque um estatuto  prescritivo. Primeiro porque esse estatuto apresenta-se contraditoriamente improdutivo para alcançar suas pretensiosas metas. Segundo, porque as  experimentações docentes não apenas contestam o estatuto e mecanismos procustianos,  como também,  afirmativamente,  f</w:t>
      </w:r>
      <w:r w:rsidR="00322E20">
        <w:rPr>
          <w:rFonts w:ascii="Times New Roman" w:hAnsi="Times New Roman" w:cs="Times New Roman"/>
          <w:sz w:val="24"/>
          <w:szCs w:val="24"/>
        </w:rPr>
        <w:t>azem soar tilintares da multiplicidade</w:t>
      </w:r>
      <w:r w:rsidR="009F24EB">
        <w:rPr>
          <w:rFonts w:ascii="Times New Roman" w:hAnsi="Times New Roman" w:cs="Times New Roman"/>
          <w:sz w:val="24"/>
          <w:szCs w:val="24"/>
        </w:rPr>
        <w:t>, expressos em movimentos de aprendência</w:t>
      </w:r>
      <w:r w:rsidR="009378A0">
        <w:rPr>
          <w:rFonts w:ascii="Times New Roman" w:hAnsi="Times New Roman" w:cs="Times New Roman"/>
          <w:sz w:val="24"/>
          <w:szCs w:val="24"/>
        </w:rPr>
        <w:t>, e linhas de fuga</w:t>
      </w:r>
      <w:r w:rsidR="00322E20">
        <w:rPr>
          <w:rFonts w:ascii="Times New Roman" w:hAnsi="Times New Roman" w:cs="Times New Roman"/>
          <w:sz w:val="24"/>
          <w:szCs w:val="24"/>
        </w:rPr>
        <w:t xml:space="preserve">. </w:t>
      </w:r>
      <w:r w:rsidRPr="00EA04B7">
        <w:rPr>
          <w:rFonts w:ascii="Times New Roman" w:hAnsi="Times New Roman" w:cs="Times New Roman"/>
          <w:sz w:val="24"/>
          <w:szCs w:val="24"/>
        </w:rPr>
        <w:t xml:space="preserve">  </w:t>
      </w:r>
    </w:p>
    <w:p w:rsidR="00A54A61" w:rsidRPr="00EA04B7" w:rsidRDefault="00A54A61" w:rsidP="00322E20">
      <w:pPr>
        <w:spacing w:after="0" w:line="360" w:lineRule="auto"/>
        <w:ind w:firstLine="567"/>
        <w:jc w:val="both"/>
        <w:rPr>
          <w:rFonts w:ascii="Times New Roman" w:hAnsi="Times New Roman" w:cs="Times New Roman"/>
          <w:sz w:val="24"/>
          <w:szCs w:val="24"/>
        </w:rPr>
      </w:pPr>
      <w:r w:rsidRPr="00EA04B7">
        <w:rPr>
          <w:rFonts w:ascii="Times New Roman" w:hAnsi="Times New Roman" w:cs="Times New Roman"/>
          <w:sz w:val="24"/>
          <w:szCs w:val="24"/>
        </w:rPr>
        <w:t xml:space="preserve">Pudemos perceber e testemunhar, juntamente com as experimentações docentes, a ocorrência de expressões de singularidade  nos  agenciamentos  que se dão entre as novas tecnologias, professores e alunos. Nesse sentido, reconhecemos a emergência das vibrações ascendentes  tanto da virtualidade  de cunho   tecnológico, feita de bytes,  quanto as vibrações da virtualidade que se alojam na tessitura de atores e actantes conectados e em dinâmicas de interação. Entendemos que é importante abrir os olhos para perceber conexões híbridas.  </w:t>
      </w:r>
    </w:p>
    <w:p w:rsidR="00A54A61" w:rsidRPr="00EA04B7" w:rsidRDefault="00A54A61" w:rsidP="00322E20">
      <w:pPr>
        <w:spacing w:after="0" w:line="360" w:lineRule="auto"/>
        <w:ind w:firstLine="567"/>
        <w:jc w:val="both"/>
        <w:rPr>
          <w:rFonts w:ascii="Times New Roman" w:hAnsi="Times New Roman" w:cs="Times New Roman"/>
          <w:sz w:val="24"/>
          <w:szCs w:val="24"/>
        </w:rPr>
      </w:pPr>
      <w:r w:rsidRPr="00EA04B7">
        <w:rPr>
          <w:rFonts w:ascii="Times New Roman" w:hAnsi="Times New Roman" w:cs="Times New Roman"/>
          <w:sz w:val="24"/>
          <w:szCs w:val="24"/>
        </w:rPr>
        <w:t xml:space="preserve">Há de se reconhecer, no entanto, que esse movimento de vibrações que consideramos interessantes no avanço da EaD e da exploração das possibilidades das tecnologias digitais, não se dá de forma pura e idealista,  mas  em meio aos paradoxos que transpassam a EaD, as </w:t>
      </w:r>
      <w:r w:rsidRPr="00EA04B7">
        <w:rPr>
          <w:rFonts w:ascii="Times New Roman" w:hAnsi="Times New Roman" w:cs="Times New Roman"/>
          <w:sz w:val="24"/>
          <w:szCs w:val="24"/>
        </w:rPr>
        <w:lastRenderedPageBreak/>
        <w:t xml:space="preserve">instituições que lhe dão suporte, as equipes de trabalho, e, por fim, o próprio exercício da docência. </w:t>
      </w:r>
    </w:p>
    <w:p w:rsidR="00A54A61" w:rsidRDefault="00A54A61" w:rsidP="00D1205D">
      <w:pPr>
        <w:spacing w:after="0" w:line="360" w:lineRule="auto"/>
        <w:ind w:firstLine="567"/>
        <w:jc w:val="both"/>
        <w:rPr>
          <w:rFonts w:ascii="Times New Roman" w:hAnsi="Times New Roman" w:cs="Times New Roman"/>
          <w:sz w:val="24"/>
          <w:szCs w:val="24"/>
        </w:rPr>
      </w:pPr>
      <w:r w:rsidRPr="00EA04B7">
        <w:rPr>
          <w:rFonts w:ascii="Times New Roman" w:hAnsi="Times New Roman" w:cs="Times New Roman"/>
          <w:sz w:val="24"/>
          <w:szCs w:val="24"/>
        </w:rPr>
        <w:t>Docência: mistura paradoxal de corpos, de desejo,  de vontade,</w:t>
      </w:r>
      <w:r w:rsidR="00DF74F2">
        <w:rPr>
          <w:rFonts w:ascii="Times New Roman" w:hAnsi="Times New Roman" w:cs="Times New Roman"/>
          <w:sz w:val="24"/>
          <w:szCs w:val="24"/>
        </w:rPr>
        <w:t xml:space="preserve"> d</w:t>
      </w:r>
      <w:r w:rsidRPr="00EA04B7">
        <w:rPr>
          <w:rFonts w:ascii="Times New Roman" w:hAnsi="Times New Roman" w:cs="Times New Roman"/>
          <w:sz w:val="24"/>
          <w:szCs w:val="24"/>
        </w:rPr>
        <w:t>e projetos, de promessa,  mas também de contingências, de passividade, de silêncios, de  estranhas cumplicidades. Efeitos duplos incessantes. Tudo parece se passar na fronteira, nos turbilhonamentos</w:t>
      </w:r>
      <w:r w:rsidR="00425C3F">
        <w:rPr>
          <w:rFonts w:ascii="Times New Roman" w:hAnsi="Times New Roman" w:cs="Times New Roman"/>
          <w:sz w:val="24"/>
          <w:szCs w:val="24"/>
        </w:rPr>
        <w:t xml:space="preserve"> </w:t>
      </w:r>
      <w:r w:rsidRPr="00EA04B7">
        <w:rPr>
          <w:rFonts w:ascii="Times New Roman" w:hAnsi="Times New Roman" w:cs="Times New Roman"/>
          <w:sz w:val="24"/>
          <w:szCs w:val="24"/>
        </w:rPr>
        <w:t xml:space="preserve"> acontecimentais, nas conexões nem sempre previsíveis, ou controláveis.  </w:t>
      </w:r>
    </w:p>
    <w:p w:rsidR="00091327" w:rsidRDefault="00091327" w:rsidP="00091327">
      <w:pPr>
        <w:spacing w:after="0" w:line="360" w:lineRule="auto"/>
        <w:ind w:firstLine="567"/>
        <w:jc w:val="both"/>
        <w:rPr>
          <w:rFonts w:ascii="Times New Roman" w:hAnsi="Times New Roman" w:cs="Times New Roman"/>
          <w:sz w:val="24"/>
          <w:szCs w:val="24"/>
        </w:rPr>
      </w:pPr>
      <w:r w:rsidRPr="00091327">
        <w:rPr>
          <w:rFonts w:ascii="Times New Roman" w:hAnsi="Times New Roman" w:cs="Times New Roman"/>
          <w:sz w:val="24"/>
          <w:szCs w:val="24"/>
        </w:rPr>
        <w:t xml:space="preserve">Aliás, a EaD, na sua constituição mais recente,  se apresenta como  um território privilegiado de  conexões, tanto que  já se tornou lugar-comum  encontrar  afirmações de que ela se apresenta  quase  “naturalmente”  como um rizoma, prenhe de conexões  que se estendem e que tomam  rumos imprevisíveis. </w:t>
      </w:r>
      <w:r>
        <w:rPr>
          <w:rFonts w:ascii="Times New Roman" w:hAnsi="Times New Roman" w:cs="Times New Roman"/>
          <w:sz w:val="24"/>
          <w:szCs w:val="24"/>
        </w:rPr>
        <w:t xml:space="preserve"> </w:t>
      </w:r>
    </w:p>
    <w:p w:rsidR="00091327" w:rsidRPr="00091327" w:rsidRDefault="00091327" w:rsidP="00091327">
      <w:pPr>
        <w:spacing w:after="0" w:line="360" w:lineRule="auto"/>
        <w:ind w:firstLine="567"/>
        <w:jc w:val="both"/>
        <w:rPr>
          <w:rFonts w:ascii="Times New Roman" w:hAnsi="Times New Roman" w:cs="Times New Roman"/>
          <w:sz w:val="24"/>
          <w:szCs w:val="24"/>
        </w:rPr>
      </w:pPr>
      <w:r w:rsidRPr="00091327">
        <w:rPr>
          <w:rFonts w:ascii="Times New Roman" w:hAnsi="Times New Roman" w:cs="Times New Roman"/>
          <w:sz w:val="24"/>
          <w:szCs w:val="24"/>
        </w:rPr>
        <w:t>Certamente, a imagem do rizoma e de suas características é extremamente oportuna para pensar as conexões da EaD.  Não obstante, parece importante atentar que se o conceito de rizoma cintila na dimensão da conexão, nela não se esgota. Aliás, do rizoma podem brotar árvores. O que queremos frisar é que, a nosso ver, o conceito perde sua potência, e com ele os acontecimentos se esvaziam, se não considerarmos o princípio rizomático da conexão, conjugado  efetivamente com o princípio da   heterogeneidade e da multiplicidade.</w:t>
      </w:r>
      <w:r w:rsidR="009378A0">
        <w:rPr>
          <w:rFonts w:ascii="Times New Roman" w:hAnsi="Times New Roman" w:cs="Times New Roman"/>
          <w:sz w:val="24"/>
          <w:szCs w:val="24"/>
        </w:rPr>
        <w:t xml:space="preserve"> Essas noções trazem como marca distintiva a produção de conhecimento não arbóreo, não centrado, nem tampouco hierarquizado disciplinarmente. </w:t>
      </w:r>
    </w:p>
    <w:p w:rsidR="00091327" w:rsidRDefault="00091327" w:rsidP="00091327">
      <w:pPr>
        <w:spacing w:after="0" w:line="360" w:lineRule="auto"/>
        <w:ind w:firstLine="567"/>
        <w:jc w:val="both"/>
        <w:rPr>
          <w:rFonts w:ascii="Times New Roman" w:hAnsi="Times New Roman" w:cs="Times New Roman"/>
          <w:sz w:val="24"/>
          <w:szCs w:val="24"/>
        </w:rPr>
      </w:pPr>
      <w:r w:rsidRPr="009378A0">
        <w:rPr>
          <w:rFonts w:ascii="Times New Roman" w:hAnsi="Times New Roman" w:cs="Times New Roman"/>
          <w:sz w:val="24"/>
          <w:szCs w:val="24"/>
        </w:rPr>
        <w:t>Nesse sentido, entendemos que há muito a ser realizado na EaD  para romper barreiras que se instalam ou  persistem –  nas várias frentes que aqui foram citadas e abordadas. Sabemos que no fundo, no fundo, as dificuldades na EaD e que envolvem as funções docentes não são apenas de cunho estritamente “técnico-instrumental”, ou de cunho didático-metodológico, mas  aportam problemas epistêmicos que deitam suas raízes no modelo arbóreo de conhecimento. Nesse contexto, não há receituários de qualquer natureza que possam solucionar os problemas que se apresentam cotidianamente na EaD, todavia, entendemos que essa constatação sugere um encaminhamento, a saber, que a EaD e aqueles que dela participam, assumam a sua própria incompletude e contingencialidade  enquanto plano de imanência em movimento</w:t>
      </w:r>
      <w:r w:rsidR="009378A0">
        <w:rPr>
          <w:rFonts w:ascii="Times New Roman" w:hAnsi="Times New Roman" w:cs="Times New Roman"/>
          <w:sz w:val="24"/>
          <w:szCs w:val="24"/>
        </w:rPr>
        <w:t>.</w:t>
      </w:r>
    </w:p>
    <w:p w:rsidR="00091327" w:rsidRPr="00EA04B7" w:rsidRDefault="00091327" w:rsidP="000913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w:t>
      </w:r>
      <w:r w:rsidRPr="00EA04B7">
        <w:rPr>
          <w:rFonts w:ascii="Times New Roman" w:hAnsi="Times New Roman" w:cs="Times New Roman"/>
          <w:sz w:val="24"/>
          <w:szCs w:val="24"/>
        </w:rPr>
        <w:t xml:space="preserve">e </w:t>
      </w:r>
      <w:r>
        <w:rPr>
          <w:rFonts w:ascii="Times New Roman" w:hAnsi="Times New Roman" w:cs="Times New Roman"/>
          <w:sz w:val="24"/>
          <w:szCs w:val="24"/>
        </w:rPr>
        <w:t>p</w:t>
      </w:r>
      <w:r w:rsidRPr="00EA04B7">
        <w:rPr>
          <w:rFonts w:ascii="Times New Roman" w:hAnsi="Times New Roman" w:cs="Times New Roman"/>
          <w:sz w:val="24"/>
          <w:szCs w:val="24"/>
        </w:rPr>
        <w:t>retendemos uma educaç</w:t>
      </w:r>
      <w:r>
        <w:rPr>
          <w:rFonts w:ascii="Times New Roman" w:hAnsi="Times New Roman" w:cs="Times New Roman"/>
          <w:sz w:val="24"/>
          <w:szCs w:val="24"/>
        </w:rPr>
        <w:t xml:space="preserve">ão a distancia singularizadora, </w:t>
      </w:r>
      <w:r w:rsidRPr="00EA04B7">
        <w:rPr>
          <w:rFonts w:ascii="Times New Roman" w:hAnsi="Times New Roman" w:cs="Times New Roman"/>
          <w:sz w:val="24"/>
          <w:szCs w:val="24"/>
        </w:rPr>
        <w:t>promotora de multiplicidades,</w:t>
      </w:r>
      <w:r>
        <w:rPr>
          <w:rFonts w:ascii="Times New Roman" w:hAnsi="Times New Roman" w:cs="Times New Roman"/>
          <w:sz w:val="24"/>
          <w:szCs w:val="24"/>
        </w:rPr>
        <w:t xml:space="preserve"> </w:t>
      </w:r>
      <w:r w:rsidRPr="00EA04B7">
        <w:rPr>
          <w:rFonts w:ascii="Times New Roman" w:hAnsi="Times New Roman" w:cs="Times New Roman"/>
          <w:sz w:val="24"/>
          <w:szCs w:val="24"/>
        </w:rPr>
        <w:t xml:space="preserve">reafirmemos o caráter autoformativo da educação e perscrutemos coletivamente suas </w:t>
      </w:r>
      <w:r>
        <w:rPr>
          <w:rFonts w:ascii="Times New Roman" w:hAnsi="Times New Roman" w:cs="Times New Roman"/>
          <w:sz w:val="24"/>
          <w:szCs w:val="24"/>
        </w:rPr>
        <w:t xml:space="preserve">conexões rizomáticas, bem como as  </w:t>
      </w:r>
      <w:r w:rsidRPr="00EA04B7">
        <w:rPr>
          <w:rFonts w:ascii="Times New Roman" w:hAnsi="Times New Roman" w:cs="Times New Roman"/>
          <w:sz w:val="24"/>
          <w:szCs w:val="24"/>
        </w:rPr>
        <w:t>implicações para uma</w:t>
      </w:r>
      <w:r>
        <w:rPr>
          <w:rFonts w:ascii="Times New Roman" w:hAnsi="Times New Roman" w:cs="Times New Roman"/>
          <w:sz w:val="24"/>
          <w:szCs w:val="24"/>
        </w:rPr>
        <w:t xml:space="preserve"> </w:t>
      </w:r>
      <w:r w:rsidRPr="00EA04B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04B7">
        <w:rPr>
          <w:rFonts w:ascii="Times New Roman" w:hAnsi="Times New Roman" w:cs="Times New Roman"/>
          <w:sz w:val="24"/>
          <w:szCs w:val="24"/>
        </w:rPr>
        <w:t>EaD  desterritorializada.</w:t>
      </w:r>
    </w:p>
    <w:p w:rsidR="00091327" w:rsidRDefault="00091327" w:rsidP="00091327">
      <w:pPr>
        <w:rPr>
          <w:sz w:val="21"/>
          <w:szCs w:val="21"/>
        </w:rPr>
      </w:pPr>
    </w:p>
    <w:p w:rsidR="00091327" w:rsidRDefault="00091327" w:rsidP="00091327">
      <w:pPr>
        <w:rPr>
          <w:sz w:val="21"/>
          <w:szCs w:val="21"/>
        </w:rPr>
      </w:pPr>
    </w:p>
    <w:p w:rsidR="00091327" w:rsidRDefault="00091327" w:rsidP="00091327">
      <w:pPr>
        <w:rPr>
          <w:sz w:val="21"/>
          <w:szCs w:val="21"/>
        </w:rPr>
      </w:pPr>
    </w:p>
    <w:p w:rsidR="00091327" w:rsidRDefault="00091327" w:rsidP="00091327">
      <w:pPr>
        <w:rPr>
          <w:sz w:val="21"/>
          <w:szCs w:val="21"/>
        </w:rPr>
      </w:pPr>
    </w:p>
    <w:p w:rsidR="00C239D7" w:rsidRPr="00873268" w:rsidRDefault="00C239D7" w:rsidP="00C239D7">
      <w:pPr>
        <w:pStyle w:val="NormalWeb"/>
        <w:spacing w:before="0" w:beforeAutospacing="0" w:after="0" w:afterAutospacing="0" w:line="360" w:lineRule="auto"/>
        <w:jc w:val="left"/>
        <w:outlineLvl w:val="0"/>
        <w:rPr>
          <w:rStyle w:val="TtulodoLivro"/>
          <w:sz w:val="28"/>
          <w:szCs w:val="28"/>
        </w:rPr>
      </w:pPr>
      <w:bookmarkStart w:id="5" w:name="_Toc376207293"/>
      <w:r w:rsidRPr="00873268">
        <w:rPr>
          <w:rStyle w:val="TtulodoLivro"/>
          <w:sz w:val="28"/>
          <w:szCs w:val="28"/>
        </w:rPr>
        <w:t>REFERÊNCIAS</w:t>
      </w:r>
      <w:bookmarkEnd w:id="5"/>
    </w:p>
    <w:p w:rsidR="00A11BFF" w:rsidRPr="00120B0F" w:rsidRDefault="00AE7D3B" w:rsidP="00AE7D3B">
      <w:pPr>
        <w:rPr>
          <w:rFonts w:ascii="Times New Roman" w:hAnsi="Times New Roman" w:cs="Times New Roman"/>
          <w:sz w:val="24"/>
          <w:szCs w:val="24"/>
        </w:rPr>
      </w:pPr>
      <w:r w:rsidRPr="000A30C6">
        <w:rPr>
          <w:rFonts w:ascii="Times New Roman" w:hAnsi="Times New Roman" w:cs="Times New Roman"/>
          <w:sz w:val="24"/>
          <w:szCs w:val="24"/>
        </w:rPr>
        <w:t xml:space="preserve">ALLIEZ, Éric.   </w:t>
      </w:r>
      <w:r w:rsidRPr="000A30C6">
        <w:rPr>
          <w:rFonts w:ascii="Times New Roman" w:hAnsi="Times New Roman" w:cs="Times New Roman"/>
          <w:b/>
          <w:sz w:val="24"/>
          <w:szCs w:val="24"/>
        </w:rPr>
        <w:t>Deleuze Filosofia Virtual</w:t>
      </w:r>
      <w:r w:rsidRPr="000A30C6">
        <w:rPr>
          <w:rFonts w:ascii="Times New Roman" w:hAnsi="Times New Roman" w:cs="Times New Roman"/>
          <w:sz w:val="24"/>
          <w:szCs w:val="24"/>
        </w:rPr>
        <w:t>. Tradução de Heolisa B. S. Rocha. São Paulo: Ed. 34, 1996.</w:t>
      </w:r>
    </w:p>
    <w:p w:rsidR="00120B0F" w:rsidRPr="007D744C" w:rsidRDefault="00120B0F" w:rsidP="00120B0F">
      <w:pPr>
        <w:tabs>
          <w:tab w:val="left" w:pos="993"/>
        </w:tabs>
        <w:rPr>
          <w:rFonts w:ascii="Times New Roman" w:hAnsi="Times New Roman" w:cs="Times New Roman"/>
          <w:sz w:val="24"/>
          <w:szCs w:val="24"/>
        </w:rPr>
      </w:pPr>
      <w:r w:rsidRPr="00120B0F">
        <w:rPr>
          <w:rFonts w:ascii="Times New Roman" w:hAnsi="Times New Roman" w:cs="Times New Roman"/>
          <w:sz w:val="24"/>
          <w:szCs w:val="24"/>
        </w:rPr>
        <w:t xml:space="preserve">BABIN, Pierre. </w:t>
      </w:r>
      <w:r w:rsidRPr="00120B0F">
        <w:rPr>
          <w:rFonts w:ascii="Times New Roman" w:hAnsi="Times New Roman" w:cs="Times New Roman"/>
          <w:b/>
          <w:sz w:val="24"/>
          <w:szCs w:val="24"/>
        </w:rPr>
        <w:t>Les Nouveaux Modes de Comprendre La génération de  L’audiovisuel et de L’ordinateur.</w:t>
      </w:r>
      <w:r w:rsidRPr="00120B0F">
        <w:rPr>
          <w:rFonts w:ascii="Times New Roman" w:hAnsi="Times New Roman" w:cs="Times New Roman"/>
          <w:sz w:val="24"/>
          <w:szCs w:val="24"/>
        </w:rPr>
        <w:t xml:space="preserve"> </w:t>
      </w:r>
      <w:r w:rsidRPr="007D744C">
        <w:rPr>
          <w:rFonts w:ascii="Times New Roman" w:hAnsi="Times New Roman" w:cs="Times New Roman"/>
          <w:sz w:val="24"/>
          <w:szCs w:val="24"/>
        </w:rPr>
        <w:t>Paris: Le Centurion, l983.</w:t>
      </w:r>
    </w:p>
    <w:p w:rsidR="001266C9" w:rsidRPr="001266C9" w:rsidRDefault="001266C9" w:rsidP="001266C9">
      <w:pPr>
        <w:autoSpaceDE w:val="0"/>
        <w:autoSpaceDN w:val="0"/>
        <w:adjustRightInd w:val="0"/>
        <w:rPr>
          <w:rFonts w:ascii="Times New Roman" w:hAnsi="Times New Roman" w:cs="Times New Roman"/>
          <w:sz w:val="24"/>
          <w:szCs w:val="24"/>
        </w:rPr>
      </w:pPr>
      <w:r w:rsidRPr="001266C9">
        <w:rPr>
          <w:rFonts w:ascii="Times New Roman" w:hAnsi="Times New Roman" w:cs="Times New Roman"/>
          <w:sz w:val="24"/>
          <w:szCs w:val="24"/>
        </w:rPr>
        <w:t xml:space="preserve">BRASIL, Ministério da Educação. </w:t>
      </w:r>
      <w:r w:rsidRPr="001266C9">
        <w:rPr>
          <w:rFonts w:ascii="Times New Roman" w:hAnsi="Times New Roman" w:cs="Times New Roman"/>
          <w:b/>
          <w:sz w:val="24"/>
          <w:szCs w:val="24"/>
        </w:rPr>
        <w:t>Referenciais de qualidade para educação superior a distancia.</w:t>
      </w:r>
      <w:r w:rsidRPr="001266C9">
        <w:rPr>
          <w:rFonts w:ascii="Times New Roman" w:hAnsi="Times New Roman" w:cs="Times New Roman"/>
          <w:sz w:val="24"/>
          <w:szCs w:val="24"/>
        </w:rPr>
        <w:t xml:space="preserve"> 2007. Disponível em: </w:t>
      </w:r>
      <w:r w:rsidR="00A11BFF">
        <w:rPr>
          <w:rFonts w:ascii="Times New Roman" w:hAnsi="Times New Roman" w:cs="Times New Roman"/>
          <w:sz w:val="24"/>
          <w:szCs w:val="24"/>
        </w:rPr>
        <w:t>&lt;</w:t>
      </w:r>
      <w:hyperlink r:id="rId13" w:history="1">
        <w:r w:rsidRPr="00E20049">
          <w:rPr>
            <w:rStyle w:val="Hyperlink"/>
            <w:rFonts w:ascii="Times New Roman" w:hAnsi="Times New Roman" w:cs="Times New Roman"/>
            <w:sz w:val="24"/>
            <w:szCs w:val="24"/>
            <w:u w:color="FFFFFF" w:themeColor="background1"/>
          </w:rPr>
          <w:t>http://portal.mec.gov.br/seed/arquivos/pdf/legislacao/refead1.pdf</w:t>
        </w:r>
      </w:hyperlink>
      <w:r w:rsidRPr="001266C9">
        <w:rPr>
          <w:rFonts w:ascii="Times New Roman" w:hAnsi="Times New Roman" w:cs="Times New Roman"/>
          <w:sz w:val="24"/>
          <w:szCs w:val="24"/>
          <w:u w:color="FFFFFF" w:themeColor="background1"/>
        </w:rPr>
        <w:t>.</w:t>
      </w:r>
      <w:r w:rsidR="00A11BFF">
        <w:rPr>
          <w:rFonts w:ascii="Times New Roman" w:hAnsi="Times New Roman" w:cs="Times New Roman"/>
          <w:sz w:val="24"/>
          <w:szCs w:val="24"/>
          <w:u w:color="FFFFFF" w:themeColor="background1"/>
        </w:rPr>
        <w:t>&gt;</w:t>
      </w:r>
      <w:r w:rsidRPr="001266C9">
        <w:rPr>
          <w:rFonts w:ascii="Times New Roman" w:hAnsi="Times New Roman" w:cs="Times New Roman"/>
          <w:sz w:val="24"/>
          <w:szCs w:val="24"/>
          <w:u w:color="FFFFFF" w:themeColor="background1"/>
        </w:rPr>
        <w:t xml:space="preserve"> </w:t>
      </w:r>
      <w:r w:rsidR="00A11BFF">
        <w:rPr>
          <w:rFonts w:ascii="Times New Roman" w:hAnsi="Times New Roman" w:cs="Times New Roman"/>
          <w:sz w:val="24"/>
          <w:szCs w:val="24"/>
        </w:rPr>
        <w:t xml:space="preserve">Acesso em: </w:t>
      </w:r>
      <w:r w:rsidRPr="001266C9">
        <w:rPr>
          <w:rFonts w:ascii="Times New Roman" w:hAnsi="Times New Roman" w:cs="Times New Roman"/>
          <w:sz w:val="24"/>
          <w:szCs w:val="24"/>
        </w:rPr>
        <w:t>28 dez. 2013.</w:t>
      </w:r>
    </w:p>
    <w:p w:rsidR="001266C9" w:rsidRDefault="001266C9" w:rsidP="001266C9">
      <w:pPr>
        <w:tabs>
          <w:tab w:val="left" w:pos="993"/>
        </w:tabs>
        <w:jc w:val="both"/>
        <w:rPr>
          <w:rFonts w:ascii="Times New Roman" w:hAnsi="Times New Roman" w:cs="Times New Roman"/>
          <w:sz w:val="24"/>
          <w:szCs w:val="24"/>
        </w:rPr>
      </w:pPr>
      <w:r w:rsidRPr="001266C9">
        <w:rPr>
          <w:rFonts w:ascii="Times New Roman" w:hAnsi="Times New Roman" w:cs="Times New Roman"/>
          <w:sz w:val="24"/>
          <w:szCs w:val="24"/>
        </w:rPr>
        <w:t xml:space="preserve">CATAPAN, Araci Hack. </w:t>
      </w:r>
      <w:r w:rsidRPr="001266C9">
        <w:rPr>
          <w:rFonts w:ascii="Times New Roman" w:hAnsi="Times New Roman" w:cs="Times New Roman"/>
          <w:b/>
          <w:sz w:val="24"/>
          <w:szCs w:val="24"/>
        </w:rPr>
        <w:t>Tertium: o novo modo do ser, do saber e do aprender</w:t>
      </w:r>
      <w:r w:rsidRPr="001266C9">
        <w:rPr>
          <w:rFonts w:ascii="Times New Roman" w:hAnsi="Times New Roman" w:cs="Times New Roman"/>
          <w:sz w:val="24"/>
          <w:szCs w:val="24"/>
        </w:rPr>
        <w:t xml:space="preserve"> (construindo uma taxionomia para medição pedagógica em tecnologia de comunicação digital). 2011. 289p. Tese (Doutorado) – Programa de Pós-Graduação em Engenharia da Produção, Centro Tecnológico, Universidade Federal de Santa Catarina. Florianópolis, 2001</w:t>
      </w:r>
      <w:r w:rsidR="00A11BFF">
        <w:rPr>
          <w:rFonts w:ascii="Times New Roman" w:hAnsi="Times New Roman" w:cs="Times New Roman"/>
          <w:sz w:val="24"/>
          <w:szCs w:val="24"/>
        </w:rPr>
        <w:t>.</w:t>
      </w:r>
    </w:p>
    <w:p w:rsidR="00AD3AA0" w:rsidRPr="00375B89" w:rsidRDefault="00AD3AA0" w:rsidP="001266C9">
      <w:pPr>
        <w:tabs>
          <w:tab w:val="left" w:pos="993"/>
        </w:tabs>
        <w:jc w:val="both"/>
        <w:rPr>
          <w:rFonts w:ascii="Times New Roman" w:hAnsi="Times New Roman" w:cs="Times New Roman"/>
          <w:sz w:val="24"/>
          <w:szCs w:val="24"/>
        </w:rPr>
      </w:pPr>
      <w:r>
        <w:rPr>
          <w:rFonts w:ascii="Times New Roman" w:hAnsi="Times New Roman" w:cs="Times New Roman"/>
          <w:sz w:val="24"/>
          <w:szCs w:val="24"/>
        </w:rPr>
        <w:t xml:space="preserve">DAL MOLIN, Beatriz Helena. </w:t>
      </w:r>
      <w:r w:rsidRPr="00AD3AA0">
        <w:rPr>
          <w:rFonts w:ascii="Times New Roman" w:hAnsi="Times New Roman" w:cs="Times New Roman"/>
          <w:b/>
          <w:sz w:val="24"/>
          <w:szCs w:val="24"/>
        </w:rPr>
        <w:t>Do tear à tela: uma tessitura de linguagens e sentidos para o processo de aprendência</w:t>
      </w:r>
      <w:r>
        <w:rPr>
          <w:rFonts w:ascii="Times New Roman" w:hAnsi="Times New Roman" w:cs="Times New Roman"/>
          <w:sz w:val="24"/>
          <w:szCs w:val="24"/>
        </w:rPr>
        <w:t xml:space="preserve">. 2003. 214 p. Tese (doutorado). Programa de Pós-Graduação em Engenharia de Produção, Centro Tecnológico, Universidade Federal de Santa Catarina. Florianópolis, 2003. </w:t>
      </w:r>
    </w:p>
    <w:p w:rsidR="00AE7D3B" w:rsidRDefault="008B7E85" w:rsidP="00AE7D3B">
      <w:pPr>
        <w:rPr>
          <w:rFonts w:ascii="Times New Roman" w:hAnsi="Times New Roman" w:cs="Times New Roman"/>
          <w:sz w:val="24"/>
          <w:szCs w:val="24"/>
        </w:rPr>
      </w:pPr>
      <w:r w:rsidRPr="008B7E85">
        <w:rPr>
          <w:rFonts w:ascii="Times New Roman" w:hAnsi="Times New Roman" w:cs="Times New Roman"/>
          <w:iCs/>
          <w:sz w:val="24"/>
          <w:szCs w:val="24"/>
        </w:rPr>
        <w:t>DELEUZE, Gilles</w:t>
      </w:r>
      <w:r w:rsidR="00AE7D3B" w:rsidRPr="000A30C6">
        <w:rPr>
          <w:rFonts w:ascii="Times New Roman" w:hAnsi="Times New Roman" w:cs="Times New Roman"/>
          <w:b/>
          <w:sz w:val="24"/>
          <w:szCs w:val="24"/>
        </w:rPr>
        <w:t xml:space="preserve">. Mil Platôs. Capitalismo e Esquizofrenia </w:t>
      </w:r>
      <w:r w:rsidR="00AE7D3B" w:rsidRPr="000A30C6">
        <w:rPr>
          <w:rFonts w:ascii="Times New Roman" w:hAnsi="Times New Roman" w:cs="Times New Roman"/>
          <w:sz w:val="24"/>
          <w:szCs w:val="24"/>
        </w:rPr>
        <w:t>Tradução de Ana Lúcia de Oliveira e Lúcia Cláudia Leão.</w:t>
      </w:r>
      <w:r w:rsidR="00AE7D3B" w:rsidRPr="000A30C6">
        <w:rPr>
          <w:rFonts w:ascii="Times New Roman" w:hAnsi="Times New Roman" w:cs="Times New Roman"/>
          <w:b/>
          <w:sz w:val="24"/>
          <w:szCs w:val="24"/>
        </w:rPr>
        <w:t xml:space="preserve"> </w:t>
      </w:r>
      <w:r w:rsidR="00AE7D3B" w:rsidRPr="000A30C6">
        <w:rPr>
          <w:rFonts w:ascii="Times New Roman" w:hAnsi="Times New Roman" w:cs="Times New Roman"/>
          <w:sz w:val="24"/>
          <w:szCs w:val="24"/>
        </w:rPr>
        <w:t xml:space="preserve"> </w:t>
      </w:r>
      <w:r w:rsidR="00AE7D3B" w:rsidRPr="000A30C6">
        <w:rPr>
          <w:rFonts w:ascii="Times New Roman" w:hAnsi="Times New Roman" w:cs="Times New Roman"/>
          <w:b/>
          <w:sz w:val="24"/>
          <w:szCs w:val="24"/>
        </w:rPr>
        <w:t xml:space="preserve"> </w:t>
      </w:r>
      <w:r w:rsidR="00FD2AEE">
        <w:rPr>
          <w:rFonts w:ascii="Times New Roman" w:hAnsi="Times New Roman" w:cs="Times New Roman"/>
          <w:sz w:val="24"/>
          <w:szCs w:val="24"/>
        </w:rPr>
        <w:t>2.</w:t>
      </w:r>
      <w:r w:rsidR="00AE7D3B" w:rsidRPr="000A30C6">
        <w:rPr>
          <w:rFonts w:ascii="Times New Roman" w:hAnsi="Times New Roman" w:cs="Times New Roman"/>
          <w:sz w:val="24"/>
          <w:szCs w:val="24"/>
        </w:rPr>
        <w:t xml:space="preserve">ed. Vol. 1. São Paulo: Ed. 34, 2011. </w:t>
      </w:r>
    </w:p>
    <w:p w:rsidR="008B7E85" w:rsidRPr="008B7E85" w:rsidRDefault="008B7E85" w:rsidP="008B7E85">
      <w:pPr>
        <w:autoSpaceDE w:val="0"/>
        <w:autoSpaceDN w:val="0"/>
        <w:adjustRightInd w:val="0"/>
        <w:rPr>
          <w:rFonts w:ascii="Times New Roman" w:hAnsi="Times New Roman" w:cs="Times New Roman"/>
          <w:sz w:val="24"/>
          <w:szCs w:val="24"/>
        </w:rPr>
      </w:pPr>
      <w:r w:rsidRPr="008B7E85">
        <w:rPr>
          <w:rFonts w:ascii="Times New Roman" w:hAnsi="Times New Roman" w:cs="Times New Roman"/>
          <w:sz w:val="24"/>
          <w:szCs w:val="24"/>
        </w:rPr>
        <w:t xml:space="preserve">______.  </w:t>
      </w:r>
      <w:r w:rsidRPr="008B7E85">
        <w:rPr>
          <w:rFonts w:ascii="Times New Roman" w:hAnsi="Times New Roman" w:cs="Times New Roman"/>
          <w:b/>
          <w:sz w:val="24"/>
          <w:szCs w:val="24"/>
        </w:rPr>
        <w:t>Lógica do sentido</w:t>
      </w:r>
      <w:r w:rsidRPr="008B7E85">
        <w:rPr>
          <w:rFonts w:ascii="Times New Roman" w:hAnsi="Times New Roman" w:cs="Times New Roman"/>
          <w:sz w:val="24"/>
          <w:szCs w:val="24"/>
        </w:rPr>
        <w:t>. 5.ed. Tradução de Luiz Roberto Salinas Fortes. São Paulo: Perspectiva, 2009.</w:t>
      </w:r>
    </w:p>
    <w:p w:rsidR="00873268" w:rsidRDefault="008B7E85" w:rsidP="00AE7D3B">
      <w:pPr>
        <w:rPr>
          <w:rFonts w:ascii="Times New Roman" w:hAnsi="Times New Roman" w:cs="Times New Roman"/>
          <w:sz w:val="24"/>
          <w:szCs w:val="24"/>
        </w:rPr>
      </w:pPr>
      <w:r>
        <w:rPr>
          <w:rFonts w:ascii="Times New Roman" w:hAnsi="Times New Roman" w:cs="Times New Roman"/>
          <w:sz w:val="24"/>
          <w:szCs w:val="24"/>
        </w:rPr>
        <w:t>DELEUZE</w:t>
      </w:r>
      <w:r w:rsidR="003E602F">
        <w:rPr>
          <w:rFonts w:ascii="Times New Roman" w:hAnsi="Times New Roman" w:cs="Times New Roman"/>
          <w:sz w:val="24"/>
          <w:szCs w:val="24"/>
        </w:rPr>
        <w:t>, Gilles;</w:t>
      </w:r>
      <w:r>
        <w:rPr>
          <w:rFonts w:ascii="Times New Roman" w:hAnsi="Times New Roman" w:cs="Times New Roman"/>
          <w:sz w:val="24"/>
          <w:szCs w:val="24"/>
        </w:rPr>
        <w:t xml:space="preserve"> PARNET</w:t>
      </w:r>
      <w:r w:rsidR="003E602F">
        <w:rPr>
          <w:rFonts w:ascii="Times New Roman" w:hAnsi="Times New Roman" w:cs="Times New Roman"/>
          <w:sz w:val="24"/>
          <w:szCs w:val="24"/>
        </w:rPr>
        <w:t>, Claire</w:t>
      </w:r>
      <w:r>
        <w:rPr>
          <w:rFonts w:ascii="Times New Roman" w:hAnsi="Times New Roman" w:cs="Times New Roman"/>
          <w:sz w:val="24"/>
          <w:szCs w:val="24"/>
        </w:rPr>
        <w:t>.</w:t>
      </w:r>
      <w:r w:rsidR="003E602F">
        <w:rPr>
          <w:rFonts w:ascii="Times New Roman" w:hAnsi="Times New Roman" w:cs="Times New Roman"/>
          <w:sz w:val="24"/>
          <w:szCs w:val="24"/>
        </w:rPr>
        <w:t xml:space="preserve"> </w:t>
      </w:r>
      <w:r w:rsidR="003E602F" w:rsidRPr="003E602F">
        <w:rPr>
          <w:rFonts w:ascii="Times New Roman" w:hAnsi="Times New Roman" w:cs="Times New Roman"/>
          <w:b/>
          <w:sz w:val="24"/>
          <w:szCs w:val="24"/>
        </w:rPr>
        <w:t>Diálogos</w:t>
      </w:r>
      <w:r w:rsidR="003E602F">
        <w:rPr>
          <w:rFonts w:ascii="Times New Roman" w:hAnsi="Times New Roman" w:cs="Times New Roman"/>
          <w:sz w:val="24"/>
          <w:szCs w:val="24"/>
        </w:rPr>
        <w:t>. Tradução de Eloísa Araújo Ribeiro. São Paulo: Escuta</w:t>
      </w:r>
      <w:r w:rsidR="00FD2AEE">
        <w:rPr>
          <w:rFonts w:ascii="Times New Roman" w:hAnsi="Times New Roman" w:cs="Times New Roman"/>
          <w:sz w:val="24"/>
          <w:szCs w:val="24"/>
        </w:rPr>
        <w:t xml:space="preserve"> </w:t>
      </w:r>
      <w:r w:rsidR="003E602F">
        <w:rPr>
          <w:rFonts w:ascii="Times New Roman" w:hAnsi="Times New Roman" w:cs="Times New Roman"/>
          <w:sz w:val="24"/>
          <w:szCs w:val="24"/>
        </w:rPr>
        <w:t>, 1998.</w:t>
      </w:r>
    </w:p>
    <w:p w:rsidR="00AE7D3B" w:rsidRPr="000A30C6" w:rsidRDefault="00AE7D3B" w:rsidP="00AE7D3B">
      <w:pPr>
        <w:rPr>
          <w:rFonts w:ascii="Times New Roman" w:hAnsi="Times New Roman" w:cs="Times New Roman"/>
          <w:sz w:val="24"/>
          <w:szCs w:val="24"/>
        </w:rPr>
      </w:pPr>
      <w:r w:rsidRPr="000A30C6">
        <w:rPr>
          <w:rFonts w:ascii="Times New Roman" w:hAnsi="Times New Roman" w:cs="Times New Roman"/>
          <w:sz w:val="24"/>
          <w:szCs w:val="24"/>
        </w:rPr>
        <w:t>PASSOS, Eduardo; KASTRUP, Virgínia; ESCÓSSIA, Liliana.</w:t>
      </w:r>
      <w:r w:rsidRPr="000A30C6">
        <w:rPr>
          <w:rFonts w:ascii="Times New Roman" w:hAnsi="Times New Roman" w:cs="Times New Roman"/>
          <w:b/>
          <w:sz w:val="24"/>
          <w:szCs w:val="24"/>
        </w:rPr>
        <w:t xml:space="preserve"> Pistas do Método da Cartografia: pesquisa-intervenção e produção da subjetividade</w:t>
      </w:r>
      <w:r w:rsidRPr="000A30C6">
        <w:rPr>
          <w:rFonts w:ascii="Times New Roman" w:hAnsi="Times New Roman" w:cs="Times New Roman"/>
          <w:sz w:val="24"/>
          <w:szCs w:val="24"/>
        </w:rPr>
        <w:t>. Porto Alegre: Salina, 2010.</w:t>
      </w:r>
    </w:p>
    <w:p w:rsidR="00C239D7" w:rsidRDefault="00AE7D3B" w:rsidP="008D5215">
      <w:pPr>
        <w:autoSpaceDE w:val="0"/>
        <w:autoSpaceDN w:val="0"/>
        <w:adjustRightInd w:val="0"/>
        <w:rPr>
          <w:rFonts w:ascii="Times New Roman" w:hAnsi="Times New Roman" w:cs="Times New Roman"/>
          <w:sz w:val="24"/>
          <w:szCs w:val="24"/>
        </w:rPr>
      </w:pPr>
      <w:r w:rsidRPr="000A30C6">
        <w:rPr>
          <w:rFonts w:ascii="Times New Roman" w:hAnsi="Times New Roman" w:cs="Times New Roman"/>
          <w:sz w:val="24"/>
          <w:szCs w:val="24"/>
        </w:rPr>
        <w:t xml:space="preserve">TARDIF, Maurice. </w:t>
      </w:r>
      <w:r w:rsidRPr="000A30C6">
        <w:rPr>
          <w:rFonts w:ascii="Times New Roman" w:hAnsi="Times New Roman" w:cs="Times New Roman"/>
          <w:b/>
          <w:sz w:val="24"/>
          <w:szCs w:val="24"/>
        </w:rPr>
        <w:t>Saberes profissionais dos professores e conhecimentos universitários: elementos para uma epistemologia da prática profissional dos professores e suas consequências em relação à formação para o magistério</w:t>
      </w:r>
      <w:r w:rsidRPr="000A30C6">
        <w:rPr>
          <w:rFonts w:ascii="Times New Roman" w:hAnsi="Times New Roman" w:cs="Times New Roman"/>
          <w:sz w:val="24"/>
          <w:szCs w:val="24"/>
        </w:rPr>
        <w:t>. Revista Brasileira de Educação, Belo Horizonte, n. 13, p. 5-24, 2000.</w:t>
      </w:r>
    </w:p>
    <w:sectPr w:rsidR="00C239D7" w:rsidSect="00A11BFF">
      <w:headerReference w:type="even" r:id="rId14"/>
      <w:headerReference w:type="default" r:id="rId15"/>
      <w:pgSz w:w="11907" w:h="16840" w:code="9"/>
      <w:pgMar w:top="1701" w:right="1134" w:bottom="1134" w:left="170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544" w:rsidRDefault="00A27544" w:rsidP="000F13B5">
      <w:pPr>
        <w:spacing w:after="0" w:line="240" w:lineRule="auto"/>
      </w:pPr>
      <w:r>
        <w:separator/>
      </w:r>
    </w:p>
  </w:endnote>
  <w:endnote w:type="continuationSeparator" w:id="0">
    <w:p w:rsidR="00A27544" w:rsidRDefault="00A27544" w:rsidP="000F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tarSymbol">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544" w:rsidRDefault="00A27544" w:rsidP="000F13B5">
      <w:pPr>
        <w:spacing w:after="0" w:line="240" w:lineRule="auto"/>
      </w:pPr>
      <w:r>
        <w:separator/>
      </w:r>
    </w:p>
  </w:footnote>
  <w:footnote w:type="continuationSeparator" w:id="0">
    <w:p w:rsidR="00A27544" w:rsidRDefault="00A27544" w:rsidP="000F13B5">
      <w:pPr>
        <w:spacing w:after="0" w:line="240" w:lineRule="auto"/>
      </w:pPr>
      <w:r>
        <w:continuationSeparator/>
      </w:r>
    </w:p>
  </w:footnote>
  <w:footnote w:id="1">
    <w:p w:rsidR="0078352C" w:rsidRDefault="0078352C">
      <w:pPr>
        <w:pStyle w:val="Textodenotaderodap"/>
      </w:pPr>
      <w:r>
        <w:rPr>
          <w:rStyle w:val="Refdenotaderodap"/>
        </w:rPr>
        <w:footnoteRef/>
      </w:r>
      <w:r>
        <w:t xml:space="preserve"> Investigação realizada em programa de pós-graduação da Universidade Federal de Santa Catarina, UFSC,  na linha de formação de professores</w:t>
      </w:r>
      <w:r w:rsidR="00F73E70">
        <w:t xml:space="preserve">, elaborado em 2013 e </w:t>
      </w:r>
      <w:r>
        <w:t xml:space="preserve">  apresentado  em 2014.</w:t>
      </w:r>
    </w:p>
  </w:footnote>
  <w:footnote w:id="2">
    <w:p w:rsidR="0078352C" w:rsidRDefault="0078352C" w:rsidP="00BB713D">
      <w:pPr>
        <w:pStyle w:val="Textodenotaderodap"/>
      </w:pPr>
      <w:r>
        <w:rPr>
          <w:rStyle w:val="Refdenotaderodap"/>
        </w:rPr>
        <w:footnoteRef/>
      </w:r>
      <w:r>
        <w:t xml:space="preserve"> A  expressão professor(es) formador(es) é aqui tomada em sentido lato e compreende  todos os docentes que atuam na EaD  como educadores. </w:t>
      </w:r>
    </w:p>
  </w:footnote>
  <w:footnote w:id="3">
    <w:p w:rsidR="0078352C" w:rsidRDefault="0078352C" w:rsidP="00EF4BE9">
      <w:pPr>
        <w:pStyle w:val="Textodenotaderodap"/>
      </w:pPr>
      <w:r>
        <w:rPr>
          <w:rStyle w:val="Refdenotaderodap"/>
        </w:rPr>
        <w:footnoteRef/>
      </w:r>
      <w:r>
        <w:t xml:space="preserve"> </w:t>
      </w:r>
      <w:r w:rsidRPr="00C97062">
        <w:t>Procusto faz parte de uma narrativa mitológica na qual  é apresentado como  um bandido que vivia em uma floresta. A todos os que por ele passavam , oferecia guarida e dormida; ele colocava, então, o sujeito em uma cama/leito de um único tamanho e, se a pessoa fosse maior que a cama, ele cortava o que sobrava das pernas com um machado. Se ela fosse menor, ele estirava a pessoa com cordas e afins. O leito de Procusto é a metáfora da medida única: se sobra, corta; se falta, estica. Fazer caber em uma única cama o que, por natureza, não tem medida única.</w:t>
      </w:r>
    </w:p>
  </w:footnote>
  <w:footnote w:id="4">
    <w:p w:rsidR="0078352C" w:rsidRDefault="0078352C" w:rsidP="007C4FEE">
      <w:pPr>
        <w:pStyle w:val="Textodenotaderodap"/>
      </w:pPr>
      <w:r>
        <w:rPr>
          <w:rStyle w:val="Refdenotaderodap"/>
        </w:rPr>
        <w:footnoteRef/>
      </w:r>
      <w:r>
        <w:t xml:space="preserve"> A</w:t>
      </w:r>
      <w:r w:rsidR="00F67F67">
        <w:t xml:space="preserve"> </w:t>
      </w:r>
      <w:r>
        <w:t xml:space="preserve">experimentação, por contraste á experiência, é um acontecimento, um movimento, um devir  a partir do qual se infere a existência de outra coisa que não está dada, daquilo que se apresenta como dado aos sentidos. Essa interferência, ao ultrapassar o dado, permite não somente julgamentos, mas, sobretudo, põe o experimentador como sujeito da experimentação. </w:t>
      </w:r>
      <w:r w:rsidRPr="00E11A12">
        <w:t xml:space="preserve"> </w:t>
      </w:r>
    </w:p>
  </w:footnote>
  <w:footnote w:id="5">
    <w:p w:rsidR="0078352C" w:rsidRDefault="0078352C">
      <w:pPr>
        <w:pStyle w:val="Textodenotaderodap"/>
      </w:pPr>
      <w:r w:rsidRPr="006E15E3">
        <w:rPr>
          <w:sz w:val="16"/>
          <w:szCs w:val="16"/>
        </w:rPr>
        <w:footnoteRef/>
      </w:r>
      <w:r w:rsidRPr="006E15E3">
        <w:rPr>
          <w:sz w:val="16"/>
          <w:szCs w:val="16"/>
        </w:rPr>
        <w:t xml:space="preserve"> </w:t>
      </w:r>
      <w:r w:rsidRPr="00642D3A">
        <w:t xml:space="preserve">A obra desses autores apresentam  um esforço de crítica a um tipo de pensamento designado de representação e entendido como constituição de uma filosofia da diferença ou da multiplicidade, ou do acontecimento (Alliez, 1996). </w:t>
      </w:r>
      <w:r>
        <w:t>Trata-se, portanto, de um lócus epistêmico que se desdobra em vasto universo nocional que abrange conceitos específicos tais como: diferença, acontecimento, desterritorialização, rizoma, literatura menor, educação menor, linhas de fuga.</w:t>
      </w:r>
      <w:r w:rsidRPr="00642D3A">
        <w:t xml:space="preserve"> </w:t>
      </w:r>
    </w:p>
  </w:footnote>
  <w:footnote w:id="6">
    <w:p w:rsidR="0078352C" w:rsidRDefault="0078352C" w:rsidP="00642D3A">
      <w:pPr>
        <w:pStyle w:val="Textodenotaderodap"/>
      </w:pPr>
      <w:r>
        <w:rPr>
          <w:rStyle w:val="Refdenotaderodap"/>
        </w:rPr>
        <w:footnoteRef/>
      </w:r>
      <w:r>
        <w:t xml:space="preserve"> </w:t>
      </w:r>
      <w:r w:rsidRPr="002F73DE">
        <w:rPr>
          <w:sz w:val="19"/>
          <w:szCs w:val="19"/>
        </w:rPr>
        <w:t>Passos, Kastrup e Escóssia (2010), inspirados em Deleuze, apontam  oito pistas  significativas sobre o método cartográfico, a saber: a cartografia como método de pesquisa-intervenção; o funcionamento da atenção no trabalho do cartógrafo; cartografar é acompanhar processos; movimentos-funções do dispositivo na prática da cartografia; o coletivo de forças como plano da experiência cartográfica; cartografia como  dissolução do ponto de vista do observador; cartografar é habitar um território existencial; por uma política da narratividade</w:t>
      </w:r>
    </w:p>
  </w:footnote>
  <w:footnote w:id="7">
    <w:p w:rsidR="0078352C" w:rsidRDefault="0078352C" w:rsidP="006E15E3">
      <w:pPr>
        <w:pStyle w:val="Textodenotaderodap"/>
      </w:pPr>
      <w:r>
        <w:rPr>
          <w:rStyle w:val="Refdenotaderodap"/>
        </w:rPr>
        <w:footnoteRef/>
      </w:r>
      <w:r>
        <w:t xml:space="preserve"> A</w:t>
      </w:r>
      <w:r w:rsidRPr="0051255A">
        <w:t xml:space="preserve"> pesquisa foi submetida para apreciação do Conselho Ético de Pesquisa – COEP -, da Universidade Estadual de Ponta Grossa, por meio da plataforma Brasil. O trabalho recebeu a aprovação por meio do parecer  CAAE  345567789. Com esse procedimento </w:t>
      </w:r>
      <w:r>
        <w:t xml:space="preserve"> foi </w:t>
      </w:r>
      <w:r w:rsidRPr="0051255A">
        <w:t>reforça</w:t>
      </w:r>
      <w:r>
        <w:t xml:space="preserve">do </w:t>
      </w:r>
      <w:r w:rsidRPr="0051255A">
        <w:t xml:space="preserve">  o compromisso e cuidado ético  com os professores pa</w:t>
      </w:r>
      <w:r>
        <w:t xml:space="preserve">rticipantes  e colaboradores da </w:t>
      </w:r>
      <w:r w:rsidRPr="0051255A">
        <w:t xml:space="preserve"> pesquisa. </w:t>
      </w:r>
      <w:r>
        <w:t xml:space="preserve">  </w:t>
      </w:r>
    </w:p>
  </w:footnote>
  <w:footnote w:id="8">
    <w:p w:rsidR="0078352C" w:rsidRDefault="0078352C" w:rsidP="007D2452">
      <w:pPr>
        <w:widowControl w:val="0"/>
        <w:suppressAutoHyphens/>
        <w:autoSpaceDE w:val="0"/>
        <w:spacing w:after="0" w:line="240" w:lineRule="auto"/>
        <w:jc w:val="both"/>
      </w:pPr>
      <w:r>
        <w:rPr>
          <w:rStyle w:val="Refdenotaderodap"/>
        </w:rPr>
        <w:footnoteRef/>
      </w:r>
      <w:r>
        <w:t xml:space="preserve"> </w:t>
      </w:r>
      <w:r w:rsidRPr="00BC6304">
        <w:rPr>
          <w:rFonts w:ascii="Times New Roman" w:eastAsia="Lucida Sans Unicode" w:hAnsi="Times New Roman" w:cs="Times New Roman"/>
          <w:noProof/>
          <w:kern w:val="1"/>
          <w:sz w:val="21"/>
          <w:szCs w:val="21"/>
          <w:shd w:val="clear" w:color="auto" w:fill="FFFFFF"/>
          <w:lang w:eastAsia="pt-BR"/>
        </w:rPr>
        <w:t>Dos questionários enviados</w:t>
      </w:r>
      <w:r>
        <w:rPr>
          <w:rFonts w:ascii="Times New Roman" w:eastAsia="Lucida Sans Unicode" w:hAnsi="Times New Roman" w:cs="Times New Roman"/>
          <w:noProof/>
          <w:kern w:val="1"/>
          <w:sz w:val="21"/>
          <w:szCs w:val="21"/>
          <w:shd w:val="clear" w:color="auto" w:fill="FFFFFF"/>
          <w:lang w:eastAsia="pt-BR"/>
        </w:rPr>
        <w:t xml:space="preserve"> eletronicamente</w:t>
      </w:r>
      <w:r w:rsidRPr="00BC6304">
        <w:rPr>
          <w:rFonts w:ascii="Times New Roman" w:eastAsia="Lucida Sans Unicode" w:hAnsi="Times New Roman" w:cs="Times New Roman"/>
          <w:noProof/>
          <w:kern w:val="1"/>
          <w:sz w:val="21"/>
          <w:szCs w:val="21"/>
          <w:shd w:val="clear" w:color="auto" w:fill="FFFFFF"/>
          <w:lang w:eastAsia="pt-BR"/>
        </w:rPr>
        <w:t>,</w:t>
      </w:r>
      <w:r w:rsidRPr="00BC6304">
        <w:rPr>
          <w:rFonts w:ascii="Times New Roman" w:eastAsia="Lucida Sans Unicode" w:hAnsi="Times New Roman" w:cs="Times New Roman"/>
          <w:noProof/>
          <w:kern w:val="1"/>
          <w:sz w:val="24"/>
          <w:szCs w:val="24"/>
          <w:lang w:eastAsia="pt-BR"/>
        </w:rPr>
        <w:t xml:space="preserve"> </w:t>
      </w:r>
      <w:r w:rsidRPr="00BC6304">
        <w:rPr>
          <w:rFonts w:ascii="Times New Roman" w:eastAsia="Lucida Sans Unicode" w:hAnsi="Times New Roman" w:cs="Times New Roman"/>
          <w:noProof/>
          <w:kern w:val="1"/>
          <w:sz w:val="21"/>
          <w:szCs w:val="21"/>
          <w:shd w:val="clear" w:color="auto" w:fill="FFFFFF"/>
          <w:lang w:eastAsia="pt-BR"/>
        </w:rPr>
        <w:t>31 retornaram</w:t>
      </w:r>
      <w:r>
        <w:rPr>
          <w:rFonts w:ascii="Times New Roman" w:eastAsia="Lucida Sans Unicode" w:hAnsi="Times New Roman" w:cs="Times New Roman"/>
          <w:noProof/>
          <w:kern w:val="1"/>
          <w:sz w:val="21"/>
          <w:szCs w:val="21"/>
          <w:shd w:val="clear" w:color="auto" w:fill="FFFFFF"/>
          <w:lang w:eastAsia="pt-BR"/>
        </w:rPr>
        <w:t xml:space="preserve"> e foram </w:t>
      </w:r>
      <w:r w:rsidRPr="00BC6304">
        <w:rPr>
          <w:rFonts w:ascii="Times New Roman" w:eastAsia="Lucida Sans Unicode" w:hAnsi="Times New Roman" w:cs="Times New Roman"/>
          <w:noProof/>
          <w:kern w:val="1"/>
          <w:sz w:val="21"/>
          <w:szCs w:val="21"/>
          <w:shd w:val="clear" w:color="auto" w:fill="FFFFFF"/>
          <w:lang w:eastAsia="pt-BR"/>
        </w:rPr>
        <w:t xml:space="preserve">  preenchidos válid</w:t>
      </w:r>
      <w:r>
        <w:rPr>
          <w:rFonts w:ascii="Times New Roman" w:eastAsia="Lucida Sans Unicode" w:hAnsi="Times New Roman" w:cs="Times New Roman"/>
          <w:noProof/>
          <w:kern w:val="1"/>
          <w:sz w:val="21"/>
          <w:szCs w:val="21"/>
          <w:shd w:val="clear" w:color="auto" w:fill="FFFFFF"/>
          <w:lang w:eastAsia="pt-BR"/>
        </w:rPr>
        <w:t>amente, r</w:t>
      </w:r>
      <w:r w:rsidRPr="00BC6304">
        <w:rPr>
          <w:rFonts w:ascii="Times New Roman" w:eastAsia="Lucida Sans Unicode" w:hAnsi="Times New Roman" w:cs="Times New Roman"/>
          <w:noProof/>
          <w:kern w:val="1"/>
          <w:sz w:val="21"/>
          <w:szCs w:val="21"/>
          <w:shd w:val="clear" w:color="auto" w:fill="FFFFFF"/>
          <w:lang w:eastAsia="pt-BR"/>
        </w:rPr>
        <w:t>epresentando 38% do total</w:t>
      </w:r>
      <w:r>
        <w:rPr>
          <w:rFonts w:ascii="Times New Roman" w:eastAsia="Lucida Sans Unicode" w:hAnsi="Times New Roman" w:cs="Times New Roman"/>
          <w:noProof/>
          <w:kern w:val="1"/>
          <w:sz w:val="21"/>
          <w:szCs w:val="21"/>
          <w:shd w:val="clear" w:color="auto" w:fill="FFFFFF"/>
          <w:lang w:eastAsia="pt-BR"/>
        </w:rPr>
        <w:t xml:space="preserve">. </w:t>
      </w:r>
      <w:r w:rsidRPr="00BC6304">
        <w:rPr>
          <w:rFonts w:ascii="Times New Roman" w:eastAsia="Lucida Sans Unicode" w:hAnsi="Times New Roman" w:cs="Times New Roman"/>
          <w:noProof/>
          <w:kern w:val="1"/>
          <w:sz w:val="21"/>
          <w:szCs w:val="21"/>
          <w:shd w:val="clear" w:color="auto" w:fill="FFFFFF"/>
          <w:lang w:eastAsia="pt-BR"/>
        </w:rPr>
        <w:t xml:space="preserve"> </w:t>
      </w:r>
      <w:r>
        <w:rPr>
          <w:rFonts w:ascii="Times New Roman" w:eastAsia="Lucida Sans Unicode" w:hAnsi="Times New Roman" w:cs="Times New Roman"/>
          <w:noProof/>
          <w:kern w:val="1"/>
          <w:sz w:val="21"/>
          <w:szCs w:val="21"/>
          <w:shd w:val="clear" w:color="auto" w:fill="FFFFFF"/>
          <w:lang w:eastAsia="pt-BR"/>
        </w:rPr>
        <w:t>Alguns dados permitem visualizar um perfil dos professores. A</w:t>
      </w:r>
      <w:r w:rsidRPr="00BC6304">
        <w:rPr>
          <w:rFonts w:ascii="Times New Roman" w:eastAsia="Lucida Sans Unicode" w:hAnsi="Times New Roman" w:cs="Times New Roman"/>
          <w:noProof/>
          <w:kern w:val="1"/>
          <w:sz w:val="21"/>
          <w:szCs w:val="21"/>
          <w:lang w:eastAsia="pt-BR"/>
        </w:rPr>
        <w:t xml:space="preserve"> amostra é formada por professores, na sua maioria mulheres (77%), com idade entre 40 e 49 anos (55%). 13% têm entre 50 e 59 anos, os mais jovens, com menos de 30 anos, somam 13% e os que possuem entre 30 e 39 anos são 16% .  A formação acadêmica de graduação inclui docentes das áreas de  Pedagogia, Matemática, Direito, História, Filosofia,  Ciências e Geografia.  A formação de pós-graduação conta com 6% de professores  especialistas, 42% de mestres, 29% doutorandos, 19% doutores e 3% pós-doutores. </w:t>
      </w:r>
    </w:p>
  </w:footnote>
  <w:footnote w:id="9">
    <w:p w:rsidR="0078352C" w:rsidRDefault="0078352C" w:rsidP="007D2452">
      <w:pPr>
        <w:pStyle w:val="Textodenotaderodap"/>
      </w:pPr>
      <w:r>
        <w:rPr>
          <w:rStyle w:val="Refdenotaderodap"/>
        </w:rPr>
        <w:footnoteRef/>
      </w:r>
      <w:r>
        <w:t xml:space="preserve"> </w:t>
      </w:r>
      <w:r w:rsidRPr="00A73F11">
        <w:t>As entrevistas foram ocasião  singular de misturas de vários tons afetivos e de interlocução com pessoas que trazem estampadas em suas faces, rostos e corpos as marcas da docência. Rosticidade inquietante, conjugação complexa de exterior-interior, refletidas, intercambiadas entre entrevistador e entrevistado no tom da voz, nos olhares intensos dos afetos. Olhares que se cruzavam na dinâmica ver e ser visto.  Se, como afirma Deleuze (1995, p.66), “é do rosto que a voz sai”, e se as máquinas de significância não são inteligíveis, perceptíveis, sem um rosto que as “diga”, as entrevistas permitem vislumbrar traços dessa rosticidade, nem sempre traduzíveis  e tampouco categorizáveis. Esse vislumbre, ora claro, ora brumoso, de corpos e sujeitos falantes, foi um exercício exigente, uma vez que “o corpo é capaz de gestos que dão a entender o contrário daquilo que indicam” (DELEUZE, 2009, 293). Essa dificuldade demandou, portanto, uma atitude complementar de “estar à espreita” para perceber gestos, movimentos e mesmo “algum repouso” daqueles que habitavam essa paisagem.</w:t>
      </w:r>
    </w:p>
  </w:footnote>
  <w:footnote w:id="10">
    <w:p w:rsidR="0078352C" w:rsidRDefault="0078352C" w:rsidP="00A11BFF">
      <w:pPr>
        <w:autoSpaceDN w:val="0"/>
        <w:adjustRightInd w:val="0"/>
        <w:spacing w:after="0" w:line="240" w:lineRule="auto"/>
        <w:jc w:val="both"/>
      </w:pPr>
      <w:r>
        <w:rPr>
          <w:rStyle w:val="Refdenotaderodap"/>
        </w:rPr>
        <w:footnoteRef/>
      </w:r>
      <w:r>
        <w:t xml:space="preserve"> </w:t>
      </w:r>
      <w:r w:rsidRPr="007B0715">
        <w:rPr>
          <w:rFonts w:ascii="Times New Roman" w:eastAsia="Lucida Sans Unicode" w:hAnsi="Times New Roman" w:cs="Times New Roman"/>
          <w:noProof/>
          <w:kern w:val="1"/>
          <w:sz w:val="21"/>
          <w:szCs w:val="21"/>
          <w:lang w:eastAsia="pt-BR"/>
        </w:rPr>
        <w:t xml:space="preserve">O espaço sedentário é estriado, cercado por muros e caminhos entre os cercados, enquanto o </w:t>
      </w:r>
      <w:r>
        <w:rPr>
          <w:rFonts w:ascii="Times New Roman" w:eastAsia="Lucida Sans Unicode" w:hAnsi="Times New Roman" w:cs="Times New Roman"/>
          <w:noProof/>
          <w:kern w:val="1"/>
          <w:sz w:val="21"/>
          <w:szCs w:val="21"/>
          <w:lang w:eastAsia="pt-BR"/>
        </w:rPr>
        <w:t>e</w:t>
      </w:r>
      <w:r w:rsidRPr="007B0715">
        <w:rPr>
          <w:rFonts w:ascii="Times New Roman" w:eastAsia="Lucida Sans Unicode" w:hAnsi="Times New Roman" w:cs="Times New Roman"/>
          <w:noProof/>
          <w:kern w:val="1"/>
          <w:sz w:val="21"/>
          <w:szCs w:val="21"/>
          <w:lang w:eastAsia="pt-BR"/>
        </w:rPr>
        <w:t>spaço nômade é liso, marcado apenas por "traços" que se apagam e se deslocam com o trajeto.</w:t>
      </w:r>
    </w:p>
  </w:footnote>
  <w:footnote w:id="11">
    <w:p w:rsidR="0078352C" w:rsidRDefault="0078352C" w:rsidP="00CE2A35">
      <w:pPr>
        <w:pStyle w:val="Textodenotaderodap"/>
      </w:pPr>
      <w:r>
        <w:rPr>
          <w:rStyle w:val="Refdenotaderodap"/>
        </w:rPr>
        <w:footnoteRef/>
      </w:r>
      <w:r>
        <w:t xml:space="preserve"> A UEPG, desenvolveu </w:t>
      </w:r>
      <w:r w:rsidRPr="003A7A6F">
        <w:rPr>
          <w:bCs/>
        </w:rPr>
        <w:t xml:space="preserve">o Curso Normal Superior,  proposto pelo Governo do Estado do Paraná e desenvolvido  até meados de 2005, e os cursos na Área de Alfabetização e Linguagem, promovidos em parceria com a Rede Nacional de Formação Continuada, o Pró-Licenciatura.     </w:t>
      </w:r>
    </w:p>
  </w:footnote>
  <w:footnote w:id="12">
    <w:p w:rsidR="0078352C" w:rsidRDefault="0078352C" w:rsidP="0078352C">
      <w:pPr>
        <w:spacing w:after="0" w:line="240" w:lineRule="auto"/>
        <w:jc w:val="both"/>
      </w:pPr>
      <w:r>
        <w:rPr>
          <w:rStyle w:val="Refdenotaderodap"/>
        </w:rPr>
        <w:footnoteRef/>
      </w:r>
      <w:r>
        <w:t xml:space="preserve"> </w:t>
      </w:r>
      <w:r w:rsidRPr="00E2248F">
        <w:rPr>
          <w:rFonts w:ascii="Times New Roman" w:eastAsia="Times New Roman" w:hAnsi="Times New Roman" w:cs="Times New Roman"/>
          <w:sz w:val="20"/>
          <w:szCs w:val="20"/>
          <w:lang w:eastAsia="pt-BR"/>
        </w:rPr>
        <w:t xml:space="preserve">Os textos foram transcritos preservando a sua integridade de narrativa oral. . Para preservarmos o direito à privacidade dos participantes dessa pesquisa, as falas dos professores  apresentadas </w:t>
      </w:r>
      <w:r>
        <w:rPr>
          <w:rFonts w:ascii="Times New Roman" w:eastAsia="Times New Roman" w:hAnsi="Times New Roman" w:cs="Times New Roman"/>
          <w:sz w:val="20"/>
          <w:szCs w:val="20"/>
          <w:lang w:eastAsia="pt-BR"/>
        </w:rPr>
        <w:t xml:space="preserve">nesse artigo </w:t>
      </w:r>
      <w:r w:rsidRPr="00E2248F">
        <w:rPr>
          <w:rFonts w:ascii="Times New Roman" w:eastAsia="Times New Roman" w:hAnsi="Times New Roman" w:cs="Times New Roman"/>
          <w:sz w:val="20"/>
          <w:szCs w:val="20"/>
          <w:lang w:eastAsia="pt-BR"/>
        </w:rPr>
        <w:t xml:space="preserve">recebem uma referência  numérica de identificação, precedida da letra pê – de professor. </w:t>
      </w:r>
      <w:r>
        <w:rPr>
          <w:rFonts w:ascii="Times New Roman" w:eastAsia="Times New Roman" w:hAnsi="Times New Roman" w:cs="Times New Roman"/>
          <w:sz w:val="20"/>
          <w:szCs w:val="20"/>
          <w:lang w:eastAsia="pt-BR"/>
        </w:rPr>
        <w:t xml:space="preserve"> </w:t>
      </w:r>
    </w:p>
  </w:footnote>
  <w:footnote w:id="13">
    <w:p w:rsidR="0078352C" w:rsidRDefault="0078352C">
      <w:pPr>
        <w:pStyle w:val="Textodenotaderodap"/>
      </w:pPr>
      <w:r>
        <w:rPr>
          <w:rStyle w:val="Refdenotaderodap"/>
        </w:rPr>
        <w:footnoteRef/>
      </w:r>
      <w:r>
        <w:t xml:space="preserve"> </w:t>
      </w:r>
      <w:r w:rsidRPr="007A05C9">
        <w:t>Cumpre destacar que a  UEPG, enquanto instituição integrante do Sistema UAB, se caracteriza como instituição bimodal, ou seja,  passou a ofertar  cursos no presencial e a distância. Essa vinculação atua como um forte vetor , pois permite perceber as dinâmicas de dois espaços de aprendência e  que, nesse momento, apresentam-se distintos e com peculiaridades.</w:t>
      </w:r>
    </w:p>
  </w:footnote>
  <w:footnote w:id="14">
    <w:p w:rsidR="00D138D1" w:rsidRDefault="00D138D1">
      <w:pPr>
        <w:pStyle w:val="Textodenotaderodap"/>
      </w:pPr>
      <w:r>
        <w:rPr>
          <w:rStyle w:val="Refdenotaderodap"/>
        </w:rPr>
        <w:footnoteRef/>
      </w:r>
      <w:r>
        <w:t xml:space="preserve"> Emprestamos o termo “ aprendência”, de Dal Molin (2003), no lugar de ensino-aprendizagem. Compartilhamos dessa ênfase no “estar-em-processo-de-aprender”, como dinâmica do ser vivo.</w:t>
      </w:r>
    </w:p>
  </w:footnote>
  <w:footnote w:id="15">
    <w:p w:rsidR="0078352C" w:rsidRPr="00420B4F" w:rsidRDefault="0078352C" w:rsidP="00C239D7">
      <w:pPr>
        <w:pStyle w:val="Textodenotaderodap"/>
        <w:rPr>
          <w:sz w:val="18"/>
          <w:szCs w:val="18"/>
        </w:rPr>
      </w:pPr>
      <w:r w:rsidRPr="00420B4F">
        <w:rPr>
          <w:rStyle w:val="Refdenotaderodap"/>
          <w:rFonts w:eastAsia="Lucida Sans Unicode"/>
          <w:sz w:val="18"/>
          <w:szCs w:val="18"/>
        </w:rPr>
        <w:footnoteRef/>
      </w:r>
      <w:r w:rsidRPr="00420B4F">
        <w:rPr>
          <w:sz w:val="18"/>
          <w:szCs w:val="18"/>
        </w:rPr>
        <w:t xml:space="preserve"> </w:t>
      </w:r>
      <w:r w:rsidRPr="00882DB2">
        <w:rPr>
          <w:sz w:val="19"/>
          <w:szCs w:val="19"/>
        </w:rPr>
        <w:t>O plano anual de formação continuada, com duração anua</w:t>
      </w:r>
      <w:r>
        <w:rPr>
          <w:sz w:val="19"/>
          <w:szCs w:val="19"/>
        </w:rPr>
        <w:t xml:space="preserve">l,  </w:t>
      </w:r>
      <w:r w:rsidRPr="00882DB2">
        <w:rPr>
          <w:sz w:val="19"/>
          <w:szCs w:val="19"/>
        </w:rPr>
        <w:t>promovido e ofertado pelo NUTEAD</w:t>
      </w:r>
      <w:r>
        <w:rPr>
          <w:sz w:val="19"/>
          <w:szCs w:val="19"/>
        </w:rPr>
        <w:t xml:space="preserve">  e</w:t>
      </w:r>
      <w:r w:rsidRPr="00882DB2">
        <w:rPr>
          <w:sz w:val="19"/>
          <w:szCs w:val="19"/>
        </w:rPr>
        <w:t>m 2013, encontrava-se na sua terceira edição. Trata-se de um projeto que inclui várias frentes</w:t>
      </w:r>
      <w:r w:rsidR="00B5363D">
        <w:rPr>
          <w:sz w:val="19"/>
          <w:szCs w:val="19"/>
        </w:rPr>
        <w:t xml:space="preserve"> de formação e capacitação.</w:t>
      </w:r>
      <w:r w:rsidRPr="00882DB2">
        <w:rPr>
          <w:sz w:val="19"/>
          <w:szCs w:val="19"/>
        </w:rPr>
        <w:t xml:space="preserve"> Nosso objetivo não é avaliar o plano, mas como os professores o percebem.</w:t>
      </w:r>
      <w:r>
        <w:rPr>
          <w:sz w:val="18"/>
          <w:szCs w:val="18"/>
        </w:rPr>
        <w:t xml:space="preserve">  </w:t>
      </w:r>
      <w:r w:rsidRPr="00420B4F">
        <w:rPr>
          <w:sz w:val="18"/>
          <w:szCs w:val="18"/>
        </w:rPr>
        <w:t xml:space="preserve">   </w:t>
      </w:r>
    </w:p>
  </w:footnote>
  <w:footnote w:id="16">
    <w:p w:rsidR="0078352C" w:rsidRPr="00AC7ADF" w:rsidRDefault="0078352C" w:rsidP="0074230F">
      <w:pPr>
        <w:pStyle w:val="Textodenotaderodap"/>
        <w:ind w:left="284" w:hanging="284"/>
        <w:rPr>
          <w:sz w:val="19"/>
          <w:szCs w:val="19"/>
        </w:rPr>
      </w:pPr>
      <w:r w:rsidRPr="00AC7ADF">
        <w:rPr>
          <w:rStyle w:val="Refdenotaderodap"/>
          <w:rFonts w:eastAsia="Lucida Sans Unicode"/>
          <w:sz w:val="19"/>
          <w:szCs w:val="19"/>
        </w:rPr>
        <w:footnoteRef/>
      </w:r>
      <w:r w:rsidRPr="00AC7ADF">
        <w:rPr>
          <w:sz w:val="19"/>
          <w:szCs w:val="19"/>
        </w:rPr>
        <w:t xml:space="preserve"> Na UEPG,</w:t>
      </w:r>
      <w:r>
        <w:rPr>
          <w:sz w:val="19"/>
          <w:szCs w:val="19"/>
        </w:rPr>
        <w:t xml:space="preserve"> instituição estadual, </w:t>
      </w:r>
      <w:r w:rsidRPr="00AC7ADF">
        <w:rPr>
          <w:sz w:val="19"/>
          <w:szCs w:val="19"/>
        </w:rPr>
        <w:t xml:space="preserve"> </w:t>
      </w:r>
      <w:r>
        <w:rPr>
          <w:sz w:val="19"/>
          <w:szCs w:val="19"/>
        </w:rPr>
        <w:t xml:space="preserve">a redução de carga horária na nas atividades de ensino presencial se dá, limitadamente,  para algumas atividades de coordenação da EaD.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578097"/>
      <w:docPartObj>
        <w:docPartGallery w:val="Page Numbers (Top of Page)"/>
        <w:docPartUnique/>
      </w:docPartObj>
    </w:sdtPr>
    <w:sdtEndPr/>
    <w:sdtContent>
      <w:p w:rsidR="0078352C" w:rsidRDefault="0078352C" w:rsidP="00C239D7">
        <w:pPr>
          <w:pStyle w:val="Cabealho"/>
        </w:pPr>
        <w:r>
          <w:fldChar w:fldCharType="begin"/>
        </w:r>
        <w:r>
          <w:instrText>PAGE   \* MERGEFORMAT</w:instrText>
        </w:r>
        <w:r>
          <w:fldChar w:fldCharType="separate"/>
        </w:r>
        <w:r>
          <w:rPr>
            <w:noProof/>
          </w:rPr>
          <w:t>264</w:t>
        </w:r>
        <w:r>
          <w:fldChar w:fldCharType="end"/>
        </w:r>
      </w:p>
    </w:sdtContent>
  </w:sdt>
  <w:p w:rsidR="0078352C" w:rsidRDefault="0078352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406954"/>
      <w:docPartObj>
        <w:docPartGallery w:val="Page Numbers (Top of Page)"/>
        <w:docPartUnique/>
      </w:docPartObj>
    </w:sdtPr>
    <w:sdtEndPr/>
    <w:sdtContent>
      <w:p w:rsidR="0078352C" w:rsidRDefault="0078352C">
        <w:pPr>
          <w:pStyle w:val="Cabealho"/>
          <w:jc w:val="right"/>
        </w:pPr>
        <w:r>
          <w:fldChar w:fldCharType="begin"/>
        </w:r>
        <w:r>
          <w:instrText>PAGE   \* MERGEFORMAT</w:instrText>
        </w:r>
        <w:r>
          <w:fldChar w:fldCharType="separate"/>
        </w:r>
        <w:r w:rsidR="005D38B8">
          <w:rPr>
            <w:noProof/>
          </w:rPr>
          <w:t>1</w:t>
        </w:r>
        <w:r>
          <w:fldChar w:fldCharType="end"/>
        </w:r>
      </w:p>
    </w:sdtContent>
  </w:sdt>
  <w:p w:rsidR="0078352C" w:rsidRDefault="0078352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51A"/>
    <w:multiLevelType w:val="multilevel"/>
    <w:tmpl w:val="738EA2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400AE0"/>
    <w:multiLevelType w:val="hybridMultilevel"/>
    <w:tmpl w:val="E8C4237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A965E8F"/>
    <w:multiLevelType w:val="hybridMultilevel"/>
    <w:tmpl w:val="9F7609B4"/>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B3F2921"/>
    <w:multiLevelType w:val="hybridMultilevel"/>
    <w:tmpl w:val="00BED57E"/>
    <w:lvl w:ilvl="0" w:tplc="255CB688">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B84C5D"/>
    <w:multiLevelType w:val="hybridMultilevel"/>
    <w:tmpl w:val="BD1C8C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D424121"/>
    <w:multiLevelType w:val="multilevel"/>
    <w:tmpl w:val="B72A7D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622B4D"/>
    <w:multiLevelType w:val="hybridMultilevel"/>
    <w:tmpl w:val="E228D3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02D4A55"/>
    <w:multiLevelType w:val="hybridMultilevel"/>
    <w:tmpl w:val="4EE65B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53E0E31"/>
    <w:multiLevelType w:val="hybridMultilevel"/>
    <w:tmpl w:val="2BB4FB8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8D564AA"/>
    <w:multiLevelType w:val="hybridMultilevel"/>
    <w:tmpl w:val="510CC4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C2458E0"/>
    <w:multiLevelType w:val="hybridMultilevel"/>
    <w:tmpl w:val="5504F49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2153224"/>
    <w:multiLevelType w:val="hybridMultilevel"/>
    <w:tmpl w:val="B178C6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725600B"/>
    <w:multiLevelType w:val="multilevel"/>
    <w:tmpl w:val="5778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0F18E6"/>
    <w:multiLevelType w:val="hybridMultilevel"/>
    <w:tmpl w:val="E7DEC2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BFA5F65"/>
    <w:multiLevelType w:val="hybridMultilevel"/>
    <w:tmpl w:val="067631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6C32382"/>
    <w:multiLevelType w:val="hybridMultilevel"/>
    <w:tmpl w:val="C0E21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FDE79D3"/>
    <w:multiLevelType w:val="hybridMultilevel"/>
    <w:tmpl w:val="E9FE34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225389F"/>
    <w:multiLevelType w:val="hybridMultilevel"/>
    <w:tmpl w:val="E70C440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28E7EA2"/>
    <w:multiLevelType w:val="hybridMultilevel"/>
    <w:tmpl w:val="CA7E0154"/>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nsid w:val="44F64FC6"/>
    <w:multiLevelType w:val="multilevel"/>
    <w:tmpl w:val="591A95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D86D96"/>
    <w:multiLevelType w:val="multilevel"/>
    <w:tmpl w:val="A754A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9C538A"/>
    <w:multiLevelType w:val="hybridMultilevel"/>
    <w:tmpl w:val="4B56A1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pStyle w:val="Ttulo3"/>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BAF38F2"/>
    <w:multiLevelType w:val="hybridMultilevel"/>
    <w:tmpl w:val="CB46C734"/>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FDE30A5"/>
    <w:multiLevelType w:val="hybridMultilevel"/>
    <w:tmpl w:val="E716F6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4515D83"/>
    <w:multiLevelType w:val="multilevel"/>
    <w:tmpl w:val="701AF0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2E7E6E"/>
    <w:multiLevelType w:val="hybridMultilevel"/>
    <w:tmpl w:val="0778DD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EA4049A"/>
    <w:multiLevelType w:val="hybridMultilevel"/>
    <w:tmpl w:val="62A2786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2C31698"/>
    <w:multiLevelType w:val="hybridMultilevel"/>
    <w:tmpl w:val="DB58560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79A57A0"/>
    <w:multiLevelType w:val="multilevel"/>
    <w:tmpl w:val="C218C6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1D254E0"/>
    <w:multiLevelType w:val="hybridMultilevel"/>
    <w:tmpl w:val="C67AA9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5D65B2C"/>
    <w:multiLevelType w:val="hybridMultilevel"/>
    <w:tmpl w:val="E98898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9F865B3"/>
    <w:multiLevelType w:val="hybridMultilevel"/>
    <w:tmpl w:val="B48E5C94"/>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F5712CC"/>
    <w:multiLevelType w:val="hybridMultilevel"/>
    <w:tmpl w:val="52D6339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21"/>
  </w:num>
  <w:num w:numId="4">
    <w:abstractNumId w:val="25"/>
  </w:num>
  <w:num w:numId="5">
    <w:abstractNumId w:val="9"/>
  </w:num>
  <w:num w:numId="6">
    <w:abstractNumId w:val="10"/>
  </w:num>
  <w:num w:numId="7">
    <w:abstractNumId w:val="6"/>
  </w:num>
  <w:num w:numId="8">
    <w:abstractNumId w:val="7"/>
  </w:num>
  <w:num w:numId="9">
    <w:abstractNumId w:val="23"/>
  </w:num>
  <w:num w:numId="10">
    <w:abstractNumId w:val="16"/>
  </w:num>
  <w:num w:numId="11">
    <w:abstractNumId w:val="4"/>
  </w:num>
  <w:num w:numId="12">
    <w:abstractNumId w:val="12"/>
  </w:num>
  <w:num w:numId="13">
    <w:abstractNumId w:val="13"/>
  </w:num>
  <w:num w:numId="14">
    <w:abstractNumId w:val="30"/>
  </w:num>
  <w:num w:numId="15">
    <w:abstractNumId w:val="11"/>
  </w:num>
  <w:num w:numId="16">
    <w:abstractNumId w:val="3"/>
  </w:num>
  <w:num w:numId="17">
    <w:abstractNumId w:val="19"/>
  </w:num>
  <w:num w:numId="18">
    <w:abstractNumId w:val="5"/>
  </w:num>
  <w:num w:numId="19">
    <w:abstractNumId w:val="24"/>
  </w:num>
  <w:num w:numId="20">
    <w:abstractNumId w:val="0"/>
  </w:num>
  <w:num w:numId="21">
    <w:abstractNumId w:val="29"/>
  </w:num>
  <w:num w:numId="22">
    <w:abstractNumId w:val="15"/>
  </w:num>
  <w:num w:numId="23">
    <w:abstractNumId w:val="2"/>
  </w:num>
  <w:num w:numId="24">
    <w:abstractNumId w:val="27"/>
  </w:num>
  <w:num w:numId="25">
    <w:abstractNumId w:val="32"/>
  </w:num>
  <w:num w:numId="26">
    <w:abstractNumId w:val="18"/>
  </w:num>
  <w:num w:numId="27">
    <w:abstractNumId w:val="17"/>
  </w:num>
  <w:num w:numId="28">
    <w:abstractNumId w:val="26"/>
  </w:num>
  <w:num w:numId="29">
    <w:abstractNumId w:val="31"/>
  </w:num>
  <w:num w:numId="30">
    <w:abstractNumId w:val="8"/>
  </w:num>
  <w:num w:numId="31">
    <w:abstractNumId w:val="22"/>
  </w:num>
  <w:num w:numId="32">
    <w:abstractNumId w:val="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32D"/>
    <w:rsid w:val="00022EE5"/>
    <w:rsid w:val="00023385"/>
    <w:rsid w:val="00027719"/>
    <w:rsid w:val="0003420E"/>
    <w:rsid w:val="00041521"/>
    <w:rsid w:val="000466CE"/>
    <w:rsid w:val="00056481"/>
    <w:rsid w:val="00061D5D"/>
    <w:rsid w:val="00065798"/>
    <w:rsid w:val="00067620"/>
    <w:rsid w:val="00081187"/>
    <w:rsid w:val="00091327"/>
    <w:rsid w:val="00091376"/>
    <w:rsid w:val="000B158E"/>
    <w:rsid w:val="000E6609"/>
    <w:rsid w:val="000F13B5"/>
    <w:rsid w:val="00110300"/>
    <w:rsid w:val="00112776"/>
    <w:rsid w:val="00120B0F"/>
    <w:rsid w:val="001266C9"/>
    <w:rsid w:val="00130D07"/>
    <w:rsid w:val="001404BB"/>
    <w:rsid w:val="00142B41"/>
    <w:rsid w:val="001518D3"/>
    <w:rsid w:val="00176287"/>
    <w:rsid w:val="00180BC0"/>
    <w:rsid w:val="00185AB0"/>
    <w:rsid w:val="001B0F05"/>
    <w:rsid w:val="001B7A51"/>
    <w:rsid w:val="001D113F"/>
    <w:rsid w:val="001D70AB"/>
    <w:rsid w:val="001E40ED"/>
    <w:rsid w:val="00202561"/>
    <w:rsid w:val="00207A13"/>
    <w:rsid w:val="002117D9"/>
    <w:rsid w:val="0022388D"/>
    <w:rsid w:val="00264EC6"/>
    <w:rsid w:val="002719C2"/>
    <w:rsid w:val="0027302F"/>
    <w:rsid w:val="00275007"/>
    <w:rsid w:val="002B444B"/>
    <w:rsid w:val="002C1449"/>
    <w:rsid w:val="002C1949"/>
    <w:rsid w:val="002F2247"/>
    <w:rsid w:val="002F3685"/>
    <w:rsid w:val="002F5519"/>
    <w:rsid w:val="0030010E"/>
    <w:rsid w:val="00303EB9"/>
    <w:rsid w:val="0030401C"/>
    <w:rsid w:val="00310542"/>
    <w:rsid w:val="003145CD"/>
    <w:rsid w:val="00314A3F"/>
    <w:rsid w:val="00322E20"/>
    <w:rsid w:val="003262DC"/>
    <w:rsid w:val="00330732"/>
    <w:rsid w:val="003464A1"/>
    <w:rsid w:val="00356E27"/>
    <w:rsid w:val="00364354"/>
    <w:rsid w:val="0036597A"/>
    <w:rsid w:val="00374BC3"/>
    <w:rsid w:val="00375B89"/>
    <w:rsid w:val="00377777"/>
    <w:rsid w:val="00382590"/>
    <w:rsid w:val="003A7A6F"/>
    <w:rsid w:val="003E602F"/>
    <w:rsid w:val="00400021"/>
    <w:rsid w:val="00425C3F"/>
    <w:rsid w:val="00455831"/>
    <w:rsid w:val="004704A5"/>
    <w:rsid w:val="004A0D21"/>
    <w:rsid w:val="004A3ADF"/>
    <w:rsid w:val="004C1B2F"/>
    <w:rsid w:val="004C2C26"/>
    <w:rsid w:val="004C3B36"/>
    <w:rsid w:val="004D154F"/>
    <w:rsid w:val="004E68AE"/>
    <w:rsid w:val="004E722A"/>
    <w:rsid w:val="004F135B"/>
    <w:rsid w:val="004F42DC"/>
    <w:rsid w:val="00503A96"/>
    <w:rsid w:val="0051255A"/>
    <w:rsid w:val="00516CE3"/>
    <w:rsid w:val="00521018"/>
    <w:rsid w:val="00537930"/>
    <w:rsid w:val="0054427D"/>
    <w:rsid w:val="005530C0"/>
    <w:rsid w:val="00584B9C"/>
    <w:rsid w:val="005964A4"/>
    <w:rsid w:val="00597210"/>
    <w:rsid w:val="005974CA"/>
    <w:rsid w:val="00597CBC"/>
    <w:rsid w:val="005A4816"/>
    <w:rsid w:val="005B0443"/>
    <w:rsid w:val="005B26EA"/>
    <w:rsid w:val="005B6C3B"/>
    <w:rsid w:val="005C1D55"/>
    <w:rsid w:val="005D38B8"/>
    <w:rsid w:val="005E2830"/>
    <w:rsid w:val="005E5BF1"/>
    <w:rsid w:val="005F26B6"/>
    <w:rsid w:val="006078B7"/>
    <w:rsid w:val="006159A4"/>
    <w:rsid w:val="00642D3A"/>
    <w:rsid w:val="00647425"/>
    <w:rsid w:val="0065724D"/>
    <w:rsid w:val="00690F91"/>
    <w:rsid w:val="00692446"/>
    <w:rsid w:val="006A0E80"/>
    <w:rsid w:val="006A44A8"/>
    <w:rsid w:val="006B452E"/>
    <w:rsid w:val="006C0D87"/>
    <w:rsid w:val="006E15E3"/>
    <w:rsid w:val="006E56FE"/>
    <w:rsid w:val="006E5FD8"/>
    <w:rsid w:val="006E7010"/>
    <w:rsid w:val="006F2819"/>
    <w:rsid w:val="006F3CA2"/>
    <w:rsid w:val="007139C3"/>
    <w:rsid w:val="0072702A"/>
    <w:rsid w:val="007358CE"/>
    <w:rsid w:val="00736413"/>
    <w:rsid w:val="00741F4F"/>
    <w:rsid w:val="0074230F"/>
    <w:rsid w:val="00742933"/>
    <w:rsid w:val="00747225"/>
    <w:rsid w:val="007611D2"/>
    <w:rsid w:val="0077334F"/>
    <w:rsid w:val="00780A41"/>
    <w:rsid w:val="0078352C"/>
    <w:rsid w:val="007A05C9"/>
    <w:rsid w:val="007A4F91"/>
    <w:rsid w:val="007A7847"/>
    <w:rsid w:val="007B0715"/>
    <w:rsid w:val="007B0A6E"/>
    <w:rsid w:val="007C2E28"/>
    <w:rsid w:val="007C4FEE"/>
    <w:rsid w:val="007D2452"/>
    <w:rsid w:val="007D744C"/>
    <w:rsid w:val="007D7DF0"/>
    <w:rsid w:val="007E25F7"/>
    <w:rsid w:val="007F2012"/>
    <w:rsid w:val="008110DA"/>
    <w:rsid w:val="00816E6D"/>
    <w:rsid w:val="0083660E"/>
    <w:rsid w:val="00846FAA"/>
    <w:rsid w:val="008621CD"/>
    <w:rsid w:val="008625F6"/>
    <w:rsid w:val="008679F6"/>
    <w:rsid w:val="00873268"/>
    <w:rsid w:val="008A0CBE"/>
    <w:rsid w:val="008B2808"/>
    <w:rsid w:val="008B7E85"/>
    <w:rsid w:val="008D0D22"/>
    <w:rsid w:val="008D2517"/>
    <w:rsid w:val="008D5215"/>
    <w:rsid w:val="008E45C5"/>
    <w:rsid w:val="0090134B"/>
    <w:rsid w:val="00934D60"/>
    <w:rsid w:val="009373FD"/>
    <w:rsid w:val="009378A0"/>
    <w:rsid w:val="0097298F"/>
    <w:rsid w:val="00981E9D"/>
    <w:rsid w:val="00990072"/>
    <w:rsid w:val="00993DC5"/>
    <w:rsid w:val="009B607B"/>
    <w:rsid w:val="009C03C6"/>
    <w:rsid w:val="009E05A8"/>
    <w:rsid w:val="009F24EB"/>
    <w:rsid w:val="009F57F9"/>
    <w:rsid w:val="009F6CA2"/>
    <w:rsid w:val="00A050FC"/>
    <w:rsid w:val="00A11BFF"/>
    <w:rsid w:val="00A2518B"/>
    <w:rsid w:val="00A27544"/>
    <w:rsid w:val="00A27FE8"/>
    <w:rsid w:val="00A33544"/>
    <w:rsid w:val="00A41235"/>
    <w:rsid w:val="00A54A61"/>
    <w:rsid w:val="00A57A01"/>
    <w:rsid w:val="00A73F11"/>
    <w:rsid w:val="00A90747"/>
    <w:rsid w:val="00AB719E"/>
    <w:rsid w:val="00AC3CA8"/>
    <w:rsid w:val="00AD3AA0"/>
    <w:rsid w:val="00AD5815"/>
    <w:rsid w:val="00AE1055"/>
    <w:rsid w:val="00AE7D3B"/>
    <w:rsid w:val="00B02DCB"/>
    <w:rsid w:val="00B17F83"/>
    <w:rsid w:val="00B3409B"/>
    <w:rsid w:val="00B416C8"/>
    <w:rsid w:val="00B432EF"/>
    <w:rsid w:val="00B50731"/>
    <w:rsid w:val="00B50E74"/>
    <w:rsid w:val="00B5363D"/>
    <w:rsid w:val="00B55DB9"/>
    <w:rsid w:val="00BA5576"/>
    <w:rsid w:val="00BB565F"/>
    <w:rsid w:val="00BB713D"/>
    <w:rsid w:val="00BC6304"/>
    <w:rsid w:val="00BD5502"/>
    <w:rsid w:val="00BD7784"/>
    <w:rsid w:val="00BE799D"/>
    <w:rsid w:val="00BF232D"/>
    <w:rsid w:val="00C026F3"/>
    <w:rsid w:val="00C11D9E"/>
    <w:rsid w:val="00C13CD1"/>
    <w:rsid w:val="00C14E71"/>
    <w:rsid w:val="00C239D7"/>
    <w:rsid w:val="00C32F9D"/>
    <w:rsid w:val="00C33427"/>
    <w:rsid w:val="00C40A78"/>
    <w:rsid w:val="00C5189D"/>
    <w:rsid w:val="00C55F0A"/>
    <w:rsid w:val="00C65AF4"/>
    <w:rsid w:val="00C70A01"/>
    <w:rsid w:val="00C849CD"/>
    <w:rsid w:val="00C85E9A"/>
    <w:rsid w:val="00C93364"/>
    <w:rsid w:val="00C97062"/>
    <w:rsid w:val="00CB2CCA"/>
    <w:rsid w:val="00CB7C1E"/>
    <w:rsid w:val="00CD03BC"/>
    <w:rsid w:val="00CD5D6B"/>
    <w:rsid w:val="00CE2A35"/>
    <w:rsid w:val="00CE7C35"/>
    <w:rsid w:val="00CF189D"/>
    <w:rsid w:val="00D11145"/>
    <w:rsid w:val="00D1205D"/>
    <w:rsid w:val="00D138D1"/>
    <w:rsid w:val="00D37B3C"/>
    <w:rsid w:val="00D42016"/>
    <w:rsid w:val="00D71048"/>
    <w:rsid w:val="00DB1BE3"/>
    <w:rsid w:val="00DC109A"/>
    <w:rsid w:val="00DC23EC"/>
    <w:rsid w:val="00DD57A7"/>
    <w:rsid w:val="00DE50B3"/>
    <w:rsid w:val="00DE722F"/>
    <w:rsid w:val="00DF12E2"/>
    <w:rsid w:val="00DF74F2"/>
    <w:rsid w:val="00E11A12"/>
    <w:rsid w:val="00E2423E"/>
    <w:rsid w:val="00E513B8"/>
    <w:rsid w:val="00E52117"/>
    <w:rsid w:val="00E72B5C"/>
    <w:rsid w:val="00E85BC9"/>
    <w:rsid w:val="00E86C3C"/>
    <w:rsid w:val="00E93342"/>
    <w:rsid w:val="00E96981"/>
    <w:rsid w:val="00E97029"/>
    <w:rsid w:val="00EA04B7"/>
    <w:rsid w:val="00EB7FCF"/>
    <w:rsid w:val="00ED7837"/>
    <w:rsid w:val="00EF4BE9"/>
    <w:rsid w:val="00F1209A"/>
    <w:rsid w:val="00F23C62"/>
    <w:rsid w:val="00F5613F"/>
    <w:rsid w:val="00F67E66"/>
    <w:rsid w:val="00F67F67"/>
    <w:rsid w:val="00F73E70"/>
    <w:rsid w:val="00F82A1C"/>
    <w:rsid w:val="00FC249F"/>
    <w:rsid w:val="00FC78C8"/>
    <w:rsid w:val="00FD2A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0F13B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pt-BR"/>
    </w:rPr>
  </w:style>
  <w:style w:type="paragraph" w:styleId="Ttulo2">
    <w:name w:val="heading 2"/>
    <w:basedOn w:val="Normal"/>
    <w:next w:val="Normal"/>
    <w:link w:val="Ttulo2Char"/>
    <w:uiPriority w:val="9"/>
    <w:semiHidden/>
    <w:unhideWhenUsed/>
    <w:qFormat/>
    <w:rsid w:val="00142B41"/>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eastAsia="pt-BR"/>
    </w:rPr>
  </w:style>
  <w:style w:type="paragraph" w:styleId="Ttulo3">
    <w:name w:val="heading 3"/>
    <w:basedOn w:val="Normal"/>
    <w:next w:val="Normal"/>
    <w:link w:val="Ttulo3Char"/>
    <w:qFormat/>
    <w:rsid w:val="00142B41"/>
    <w:pPr>
      <w:keepNext/>
      <w:widowControl w:val="0"/>
      <w:numPr>
        <w:ilvl w:val="2"/>
        <w:numId w:val="3"/>
      </w:numPr>
      <w:suppressAutoHyphens/>
      <w:autoSpaceDE w:val="0"/>
      <w:spacing w:before="120" w:after="0" w:line="360" w:lineRule="auto"/>
      <w:jc w:val="both"/>
      <w:outlineLvl w:val="2"/>
    </w:pPr>
    <w:rPr>
      <w:rFonts w:ascii="Arial" w:eastAsia="Lucida Sans Unicode" w:hAnsi="Arial" w:cs="Times New Roman"/>
      <w:noProof/>
      <w:kern w:val="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6C0D87"/>
  </w:style>
  <w:style w:type="character" w:customStyle="1" w:styleId="Ttulo1Char">
    <w:name w:val="Título 1 Char"/>
    <w:basedOn w:val="Fontepargpadro"/>
    <w:link w:val="Ttulo1"/>
    <w:rsid w:val="000F13B5"/>
    <w:rPr>
      <w:rFonts w:asciiTheme="majorHAnsi" w:eastAsiaTheme="majorEastAsia" w:hAnsiTheme="majorHAnsi" w:cstheme="majorBidi"/>
      <w:b/>
      <w:bCs/>
      <w:color w:val="365F91" w:themeColor="accent1" w:themeShade="BF"/>
      <w:sz w:val="28"/>
      <w:szCs w:val="28"/>
      <w:lang w:eastAsia="pt-BR"/>
    </w:rPr>
  </w:style>
  <w:style w:type="paragraph" w:styleId="NormalWeb">
    <w:name w:val="Normal (Web)"/>
    <w:basedOn w:val="Normal"/>
    <w:unhideWhenUsed/>
    <w:rsid w:val="000F13B5"/>
    <w:pP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0F13B5"/>
    <w:pPr>
      <w:spacing w:after="0" w:line="240" w:lineRule="auto"/>
      <w:jc w:val="both"/>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0F13B5"/>
    <w:rPr>
      <w:rFonts w:ascii="Times New Roman" w:eastAsia="Times New Roman" w:hAnsi="Times New Roman" w:cs="Times New Roman"/>
      <w:sz w:val="20"/>
      <w:szCs w:val="20"/>
      <w:lang w:eastAsia="pt-BR"/>
    </w:rPr>
  </w:style>
  <w:style w:type="character" w:styleId="Refdenotaderodap">
    <w:name w:val="footnote reference"/>
    <w:basedOn w:val="Fontepargpadro"/>
    <w:unhideWhenUsed/>
    <w:rsid w:val="000F13B5"/>
    <w:rPr>
      <w:vertAlign w:val="superscript"/>
    </w:rPr>
  </w:style>
  <w:style w:type="character" w:styleId="TtulodoLivro">
    <w:name w:val="Book Title"/>
    <w:basedOn w:val="Fontepargpadro"/>
    <w:uiPriority w:val="33"/>
    <w:qFormat/>
    <w:rsid w:val="000F13B5"/>
    <w:rPr>
      <w:b/>
      <w:bCs/>
      <w:smallCaps/>
      <w:spacing w:val="5"/>
    </w:rPr>
  </w:style>
  <w:style w:type="paragraph" w:styleId="Corpodetexto">
    <w:name w:val="Body Text"/>
    <w:basedOn w:val="Normal"/>
    <w:link w:val="CorpodetextoChar"/>
    <w:semiHidden/>
    <w:rsid w:val="007C2E28"/>
    <w:pPr>
      <w:widowControl w:val="0"/>
      <w:suppressAutoHyphens/>
      <w:autoSpaceDE w:val="0"/>
      <w:spacing w:after="0" w:line="360" w:lineRule="auto"/>
      <w:ind w:right="-6" w:firstLine="709"/>
      <w:jc w:val="both"/>
    </w:pPr>
    <w:rPr>
      <w:rFonts w:ascii="Times New Roman" w:eastAsia="Lucida Sans Unicode" w:hAnsi="Times New Roman" w:cs="Times New Roman"/>
      <w:noProof/>
      <w:kern w:val="1"/>
      <w:sz w:val="24"/>
      <w:szCs w:val="24"/>
      <w:lang w:eastAsia="pt-BR"/>
    </w:rPr>
  </w:style>
  <w:style w:type="character" w:customStyle="1" w:styleId="CorpodetextoChar">
    <w:name w:val="Corpo de texto Char"/>
    <w:basedOn w:val="Fontepargpadro"/>
    <w:link w:val="Corpodetexto"/>
    <w:semiHidden/>
    <w:rsid w:val="007C2E28"/>
    <w:rPr>
      <w:rFonts w:ascii="Times New Roman" w:eastAsia="Lucida Sans Unicode" w:hAnsi="Times New Roman" w:cs="Times New Roman"/>
      <w:noProof/>
      <w:kern w:val="1"/>
      <w:sz w:val="24"/>
      <w:szCs w:val="24"/>
      <w:lang w:eastAsia="pt-BR"/>
    </w:rPr>
  </w:style>
  <w:style w:type="paragraph" w:styleId="Textodenotadefim">
    <w:name w:val="endnote text"/>
    <w:basedOn w:val="Normal"/>
    <w:link w:val="TextodenotadefimChar"/>
    <w:semiHidden/>
    <w:unhideWhenUsed/>
    <w:rsid w:val="0051255A"/>
    <w:pPr>
      <w:spacing w:after="0" w:line="240" w:lineRule="auto"/>
    </w:pPr>
    <w:rPr>
      <w:sz w:val="20"/>
      <w:szCs w:val="20"/>
    </w:rPr>
  </w:style>
  <w:style w:type="character" w:customStyle="1" w:styleId="TextodenotadefimChar">
    <w:name w:val="Texto de nota de fim Char"/>
    <w:basedOn w:val="Fontepargpadro"/>
    <w:link w:val="Textodenotadefim"/>
    <w:semiHidden/>
    <w:rsid w:val="0051255A"/>
    <w:rPr>
      <w:sz w:val="20"/>
      <w:szCs w:val="20"/>
    </w:rPr>
  </w:style>
  <w:style w:type="character" w:styleId="Refdenotadefim">
    <w:name w:val="endnote reference"/>
    <w:basedOn w:val="Fontepargpadro"/>
    <w:unhideWhenUsed/>
    <w:rsid w:val="0051255A"/>
    <w:rPr>
      <w:vertAlign w:val="superscript"/>
    </w:rPr>
  </w:style>
  <w:style w:type="paragraph" w:customStyle="1" w:styleId="TableContents">
    <w:name w:val="Table Contents"/>
    <w:basedOn w:val="Normal"/>
    <w:rsid w:val="00692446"/>
    <w:pPr>
      <w:widowControl w:val="0"/>
      <w:suppressLineNumbers/>
      <w:suppressAutoHyphens/>
      <w:autoSpaceDE w:val="0"/>
      <w:spacing w:after="0" w:line="360" w:lineRule="auto"/>
      <w:ind w:right="-3" w:firstLine="709"/>
      <w:jc w:val="both"/>
    </w:pPr>
    <w:rPr>
      <w:rFonts w:ascii="Times New Roman" w:eastAsia="Lucida Sans Unicode" w:hAnsi="Times New Roman" w:cs="Times New Roman"/>
      <w:noProof/>
      <w:kern w:val="1"/>
      <w:sz w:val="24"/>
      <w:szCs w:val="24"/>
    </w:rPr>
  </w:style>
  <w:style w:type="paragraph" w:customStyle="1" w:styleId="Estilo">
    <w:name w:val="Estilo"/>
    <w:rsid w:val="0069244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Cabealho">
    <w:name w:val="header"/>
    <w:basedOn w:val="Normal"/>
    <w:link w:val="CabealhoChar"/>
    <w:uiPriority w:val="99"/>
    <w:unhideWhenUsed/>
    <w:rsid w:val="00BC63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6304"/>
  </w:style>
  <w:style w:type="paragraph" w:styleId="Textodebalo">
    <w:name w:val="Balloon Text"/>
    <w:basedOn w:val="Normal"/>
    <w:link w:val="TextodebaloChar"/>
    <w:semiHidden/>
    <w:unhideWhenUsed/>
    <w:rsid w:val="00BC63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C6304"/>
    <w:rPr>
      <w:rFonts w:ascii="Tahoma" w:hAnsi="Tahoma" w:cs="Tahoma"/>
      <w:sz w:val="16"/>
      <w:szCs w:val="16"/>
    </w:rPr>
  </w:style>
  <w:style w:type="paragraph" w:styleId="Corpodetexto2">
    <w:name w:val="Body Text 2"/>
    <w:basedOn w:val="Normal"/>
    <w:link w:val="Corpodetexto2Char"/>
    <w:uiPriority w:val="99"/>
    <w:unhideWhenUsed/>
    <w:rsid w:val="00BC6304"/>
    <w:pPr>
      <w:spacing w:after="120" w:line="480" w:lineRule="auto"/>
      <w:jc w:val="both"/>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uiPriority w:val="99"/>
    <w:rsid w:val="00BC6304"/>
    <w:rPr>
      <w:rFonts w:ascii="Times New Roman" w:eastAsia="Times New Roman" w:hAnsi="Times New Roman" w:cs="Times New Roman"/>
      <w:sz w:val="20"/>
      <w:szCs w:val="20"/>
      <w:lang w:eastAsia="pt-BR"/>
    </w:rPr>
  </w:style>
  <w:style w:type="paragraph" w:styleId="Rodap">
    <w:name w:val="footer"/>
    <w:basedOn w:val="Normal"/>
    <w:link w:val="RodapChar"/>
    <w:unhideWhenUsed/>
    <w:rsid w:val="00C40A78"/>
    <w:pPr>
      <w:tabs>
        <w:tab w:val="center" w:pos="4252"/>
        <w:tab w:val="right" w:pos="8504"/>
      </w:tabs>
      <w:spacing w:after="0" w:line="240" w:lineRule="auto"/>
    </w:pPr>
  </w:style>
  <w:style w:type="character" w:customStyle="1" w:styleId="RodapChar">
    <w:name w:val="Rodapé Char"/>
    <w:basedOn w:val="Fontepargpadro"/>
    <w:link w:val="Rodap"/>
    <w:rsid w:val="00C40A78"/>
  </w:style>
  <w:style w:type="character" w:customStyle="1" w:styleId="Ttulo2Char">
    <w:name w:val="Título 2 Char"/>
    <w:basedOn w:val="Fontepargpadro"/>
    <w:link w:val="Ttulo2"/>
    <w:uiPriority w:val="9"/>
    <w:semiHidden/>
    <w:rsid w:val="00142B41"/>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142B41"/>
    <w:rPr>
      <w:rFonts w:ascii="Arial" w:eastAsia="Lucida Sans Unicode" w:hAnsi="Arial" w:cs="Times New Roman"/>
      <w:noProof/>
      <w:kern w:val="1"/>
      <w:sz w:val="24"/>
      <w:szCs w:val="24"/>
    </w:rPr>
  </w:style>
  <w:style w:type="paragraph" w:styleId="Recuodecorpodetexto">
    <w:name w:val="Body Text Indent"/>
    <w:basedOn w:val="Normal"/>
    <w:link w:val="RecuodecorpodetextoChar"/>
    <w:unhideWhenUsed/>
    <w:rsid w:val="00142B41"/>
    <w:pPr>
      <w:spacing w:after="120" w:line="240" w:lineRule="auto"/>
      <w:ind w:left="283"/>
      <w:jc w:val="both"/>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142B41"/>
    <w:rPr>
      <w:rFonts w:ascii="Times New Roman" w:eastAsia="Times New Roman" w:hAnsi="Times New Roman" w:cs="Times New Roman"/>
      <w:sz w:val="20"/>
      <w:szCs w:val="20"/>
      <w:lang w:eastAsia="pt-BR"/>
    </w:rPr>
  </w:style>
  <w:style w:type="character" w:customStyle="1" w:styleId="hps">
    <w:name w:val="hps"/>
    <w:basedOn w:val="Fontepargpadro"/>
    <w:rsid w:val="00142B41"/>
  </w:style>
  <w:style w:type="paragraph" w:styleId="Recuodecorpodetexto3">
    <w:name w:val="Body Text Indent 3"/>
    <w:basedOn w:val="Normal"/>
    <w:link w:val="Recuodecorpodetexto3Char"/>
    <w:uiPriority w:val="99"/>
    <w:unhideWhenUsed/>
    <w:rsid w:val="00142B41"/>
    <w:pPr>
      <w:spacing w:after="120" w:line="240" w:lineRule="auto"/>
      <w:ind w:left="283"/>
      <w:jc w:val="both"/>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142B41"/>
    <w:rPr>
      <w:rFonts w:ascii="Times New Roman" w:eastAsia="Times New Roman" w:hAnsi="Times New Roman" w:cs="Times New Roman"/>
      <w:sz w:val="16"/>
      <w:szCs w:val="16"/>
      <w:lang w:eastAsia="pt-BR"/>
    </w:rPr>
  </w:style>
  <w:style w:type="character" w:styleId="nfase">
    <w:name w:val="Emphasis"/>
    <w:basedOn w:val="Fontepargpadro"/>
    <w:uiPriority w:val="20"/>
    <w:qFormat/>
    <w:rsid w:val="00142B41"/>
    <w:rPr>
      <w:i/>
      <w:iCs/>
    </w:rPr>
  </w:style>
  <w:style w:type="character" w:styleId="Hyperlink">
    <w:name w:val="Hyperlink"/>
    <w:basedOn w:val="Fontepargpadro"/>
    <w:uiPriority w:val="99"/>
    <w:unhideWhenUsed/>
    <w:rsid w:val="00142B41"/>
    <w:rPr>
      <w:color w:val="0000FF"/>
      <w:u w:val="single"/>
    </w:rPr>
  </w:style>
  <w:style w:type="character" w:customStyle="1" w:styleId="adtext">
    <w:name w:val="adtext"/>
    <w:basedOn w:val="Fontepargpadro"/>
    <w:rsid w:val="00142B41"/>
  </w:style>
  <w:style w:type="paragraph" w:styleId="PargrafodaLista">
    <w:name w:val="List Paragraph"/>
    <w:basedOn w:val="Normal"/>
    <w:uiPriority w:val="34"/>
    <w:qFormat/>
    <w:rsid w:val="00142B41"/>
    <w:pPr>
      <w:spacing w:after="0" w:line="240" w:lineRule="auto"/>
      <w:ind w:left="720"/>
      <w:contextualSpacing/>
      <w:jc w:val="both"/>
    </w:pPr>
    <w:rPr>
      <w:rFonts w:ascii="Calibri" w:eastAsia="Calibri" w:hAnsi="Calibri" w:cs="Times New Roman"/>
      <w:sz w:val="20"/>
      <w:szCs w:val="20"/>
      <w:lang w:eastAsia="pt-BR"/>
    </w:rPr>
  </w:style>
  <w:style w:type="paragraph" w:customStyle="1" w:styleId="textoartigos">
    <w:name w:val="textoartigos"/>
    <w:basedOn w:val="Normal"/>
    <w:rsid w:val="00142B4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142B41"/>
    <w:pPr>
      <w:autoSpaceDE w:val="0"/>
      <w:autoSpaceDN w:val="0"/>
      <w:adjustRightInd w:val="0"/>
      <w:spacing w:after="0" w:line="240" w:lineRule="auto"/>
    </w:pPr>
    <w:rPr>
      <w:rFonts w:ascii="Arial" w:eastAsia="Calibri" w:hAnsi="Arial" w:cs="Arial"/>
      <w:color w:val="000000"/>
      <w:sz w:val="24"/>
      <w:szCs w:val="24"/>
    </w:rPr>
  </w:style>
  <w:style w:type="character" w:styleId="Refdecomentrio">
    <w:name w:val="annotation reference"/>
    <w:basedOn w:val="Fontepargpadro"/>
    <w:uiPriority w:val="99"/>
    <w:semiHidden/>
    <w:rsid w:val="00142B41"/>
    <w:rPr>
      <w:sz w:val="16"/>
      <w:szCs w:val="16"/>
    </w:rPr>
  </w:style>
  <w:style w:type="paragraph" w:styleId="Textodecomentrio">
    <w:name w:val="annotation text"/>
    <w:basedOn w:val="Normal"/>
    <w:link w:val="TextodecomentrioChar"/>
    <w:uiPriority w:val="99"/>
    <w:semiHidden/>
    <w:rsid w:val="00142B41"/>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142B41"/>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semiHidden/>
    <w:rsid w:val="00142B41"/>
    <w:rPr>
      <w:b/>
      <w:bCs/>
    </w:rPr>
  </w:style>
  <w:style w:type="character" w:customStyle="1" w:styleId="AssuntodocomentrioChar">
    <w:name w:val="Assunto do comentário Char"/>
    <w:basedOn w:val="TextodecomentrioChar"/>
    <w:link w:val="Assuntodocomentrio"/>
    <w:semiHidden/>
    <w:rsid w:val="00142B41"/>
    <w:rPr>
      <w:rFonts w:ascii="Calibri" w:eastAsia="Calibri" w:hAnsi="Calibri" w:cs="Times New Roman"/>
      <w:b/>
      <w:bCs/>
      <w:sz w:val="20"/>
      <w:szCs w:val="20"/>
    </w:rPr>
  </w:style>
  <w:style w:type="paragraph" w:styleId="Recuodecorpodetexto2">
    <w:name w:val="Body Text Indent 2"/>
    <w:basedOn w:val="Normal"/>
    <w:link w:val="Recuodecorpodetexto2Char"/>
    <w:uiPriority w:val="99"/>
    <w:unhideWhenUsed/>
    <w:rsid w:val="00142B41"/>
    <w:pPr>
      <w:spacing w:after="120" w:line="480" w:lineRule="auto"/>
      <w:ind w:left="283"/>
      <w:jc w:val="both"/>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rsid w:val="00142B41"/>
    <w:rPr>
      <w:rFonts w:ascii="Times New Roman" w:eastAsia="Times New Roman" w:hAnsi="Times New Roman" w:cs="Times New Roman"/>
      <w:sz w:val="20"/>
      <w:szCs w:val="20"/>
      <w:lang w:eastAsia="pt-BR"/>
    </w:rPr>
  </w:style>
  <w:style w:type="character" w:customStyle="1" w:styleId="Absatz-Standardschriftart">
    <w:name w:val="Absatz-Standardschriftart"/>
    <w:rsid w:val="00142B41"/>
  </w:style>
  <w:style w:type="character" w:customStyle="1" w:styleId="WW-Absatz-Standardschriftart">
    <w:name w:val="WW-Absatz-Standardschriftart"/>
    <w:rsid w:val="00142B41"/>
  </w:style>
  <w:style w:type="character" w:customStyle="1" w:styleId="WW-Absatz-Standardschriftart1">
    <w:name w:val="WW-Absatz-Standardschriftart1"/>
    <w:rsid w:val="00142B41"/>
  </w:style>
  <w:style w:type="character" w:customStyle="1" w:styleId="WW8Num2z0">
    <w:name w:val="WW8Num2z0"/>
    <w:rsid w:val="00142B41"/>
    <w:rPr>
      <w:rFonts w:ascii="Symbol" w:hAnsi="Symbol"/>
    </w:rPr>
  </w:style>
  <w:style w:type="character" w:customStyle="1" w:styleId="WW8Num2z1">
    <w:name w:val="WW8Num2z1"/>
    <w:rsid w:val="00142B41"/>
    <w:rPr>
      <w:rFonts w:ascii="Courier New" w:hAnsi="Courier New"/>
    </w:rPr>
  </w:style>
  <w:style w:type="character" w:customStyle="1" w:styleId="WW8Num2z2">
    <w:name w:val="WW8Num2z2"/>
    <w:rsid w:val="00142B41"/>
    <w:rPr>
      <w:rFonts w:ascii="Wingdings" w:hAnsi="Wingdings"/>
    </w:rPr>
  </w:style>
  <w:style w:type="character" w:customStyle="1" w:styleId="WW-Absatz-Standardschriftart11">
    <w:name w:val="WW-Absatz-Standardschriftart11"/>
    <w:rsid w:val="00142B41"/>
  </w:style>
  <w:style w:type="character" w:customStyle="1" w:styleId="WW-Absatz-Standardschriftart111">
    <w:name w:val="WW-Absatz-Standardschriftart111"/>
    <w:rsid w:val="00142B41"/>
  </w:style>
  <w:style w:type="character" w:customStyle="1" w:styleId="WW-Absatz-Standardschriftart1111">
    <w:name w:val="WW-Absatz-Standardschriftart1111"/>
    <w:rsid w:val="00142B41"/>
  </w:style>
  <w:style w:type="character" w:customStyle="1" w:styleId="Fontepargpadro1">
    <w:name w:val="Fonte parág. padrão1"/>
    <w:rsid w:val="00142B41"/>
  </w:style>
  <w:style w:type="character" w:customStyle="1" w:styleId="WW-Absatz-Standardschriftart11111">
    <w:name w:val="WW-Absatz-Standardschriftart11111"/>
    <w:rsid w:val="00142B41"/>
  </w:style>
  <w:style w:type="character" w:customStyle="1" w:styleId="WW-Absatz-Standardschriftart111111">
    <w:name w:val="WW-Absatz-Standardschriftart111111"/>
    <w:rsid w:val="00142B41"/>
  </w:style>
  <w:style w:type="character" w:customStyle="1" w:styleId="WW-Absatz-Standardschriftart1111111">
    <w:name w:val="WW-Absatz-Standardschriftart1111111"/>
    <w:rsid w:val="00142B41"/>
  </w:style>
  <w:style w:type="character" w:customStyle="1" w:styleId="WW-Absatz-Standardschriftart11111111">
    <w:name w:val="WW-Absatz-Standardschriftart11111111"/>
    <w:rsid w:val="00142B41"/>
  </w:style>
  <w:style w:type="character" w:customStyle="1" w:styleId="NumberingSymbols">
    <w:name w:val="Numbering Symbols"/>
    <w:rsid w:val="00142B41"/>
  </w:style>
  <w:style w:type="character" w:styleId="Forte">
    <w:name w:val="Strong"/>
    <w:uiPriority w:val="22"/>
    <w:qFormat/>
    <w:rsid w:val="00142B41"/>
    <w:rPr>
      <w:b/>
      <w:bCs/>
    </w:rPr>
  </w:style>
  <w:style w:type="character" w:customStyle="1" w:styleId="Bullets">
    <w:name w:val="Bullets"/>
    <w:rsid w:val="00142B41"/>
    <w:rPr>
      <w:rFonts w:ascii="StarSymbol" w:eastAsia="StarSymbol" w:hAnsi="StarSymbol" w:cs="StarSymbol"/>
      <w:sz w:val="18"/>
      <w:szCs w:val="18"/>
    </w:rPr>
  </w:style>
  <w:style w:type="character" w:customStyle="1" w:styleId="FootnoteCharacters">
    <w:name w:val="Footnote Characters"/>
    <w:rsid w:val="00142B41"/>
  </w:style>
  <w:style w:type="character" w:customStyle="1" w:styleId="EndnoteCharacters">
    <w:name w:val="Endnote Characters"/>
    <w:rsid w:val="00142B41"/>
    <w:rPr>
      <w:vertAlign w:val="superscript"/>
    </w:rPr>
  </w:style>
  <w:style w:type="character" w:customStyle="1" w:styleId="WW-EndnoteCharacters">
    <w:name w:val="WW-Endnote Characters"/>
    <w:rsid w:val="00142B41"/>
  </w:style>
  <w:style w:type="paragraph" w:customStyle="1" w:styleId="Heading">
    <w:name w:val="Heading"/>
    <w:basedOn w:val="Normal"/>
    <w:next w:val="Corpodetexto"/>
    <w:rsid w:val="00142B41"/>
    <w:pPr>
      <w:keepNext/>
      <w:widowControl w:val="0"/>
      <w:suppressAutoHyphens/>
      <w:autoSpaceDE w:val="0"/>
      <w:spacing w:before="240" w:after="120" w:line="360" w:lineRule="auto"/>
      <w:ind w:right="-3" w:firstLine="709"/>
      <w:jc w:val="both"/>
    </w:pPr>
    <w:rPr>
      <w:rFonts w:ascii="Arial" w:eastAsia="Lucida Sans Unicode" w:hAnsi="Arial" w:cs="Tahoma"/>
      <w:noProof/>
      <w:kern w:val="1"/>
      <w:sz w:val="28"/>
      <w:szCs w:val="28"/>
    </w:rPr>
  </w:style>
  <w:style w:type="paragraph" w:styleId="Legenda">
    <w:name w:val="caption"/>
    <w:basedOn w:val="Normal"/>
    <w:qFormat/>
    <w:rsid w:val="00142B41"/>
    <w:pPr>
      <w:widowControl w:val="0"/>
      <w:suppressLineNumbers/>
      <w:suppressAutoHyphens/>
      <w:autoSpaceDE w:val="0"/>
      <w:spacing w:before="120" w:after="120" w:line="360" w:lineRule="auto"/>
      <w:ind w:right="-3" w:firstLine="709"/>
      <w:jc w:val="both"/>
    </w:pPr>
    <w:rPr>
      <w:rFonts w:ascii="Times New Roman" w:eastAsia="Lucida Sans Unicode" w:hAnsi="Times New Roman" w:cs="Tahoma"/>
      <w:i/>
      <w:iCs/>
      <w:noProof/>
      <w:kern w:val="1"/>
      <w:sz w:val="24"/>
      <w:szCs w:val="24"/>
    </w:rPr>
  </w:style>
  <w:style w:type="paragraph" w:customStyle="1" w:styleId="Index">
    <w:name w:val="Index"/>
    <w:basedOn w:val="Normal"/>
    <w:rsid w:val="00142B41"/>
    <w:pPr>
      <w:widowControl w:val="0"/>
      <w:suppressLineNumbers/>
      <w:suppressAutoHyphens/>
      <w:autoSpaceDE w:val="0"/>
      <w:spacing w:after="0" w:line="360" w:lineRule="auto"/>
      <w:ind w:right="-3" w:firstLine="709"/>
      <w:jc w:val="both"/>
    </w:pPr>
    <w:rPr>
      <w:rFonts w:ascii="Times New Roman" w:eastAsia="Lucida Sans Unicode" w:hAnsi="Times New Roman" w:cs="Tahoma"/>
      <w:noProof/>
      <w:kern w:val="1"/>
      <w:sz w:val="24"/>
      <w:szCs w:val="24"/>
    </w:rPr>
  </w:style>
  <w:style w:type="paragraph" w:customStyle="1" w:styleId="Corpodetexto22">
    <w:name w:val="Corpo de texto 22"/>
    <w:basedOn w:val="Normal"/>
    <w:rsid w:val="00142B41"/>
    <w:pPr>
      <w:widowControl w:val="0"/>
      <w:suppressAutoHyphens/>
      <w:autoSpaceDE w:val="0"/>
      <w:spacing w:after="0" w:line="360" w:lineRule="auto"/>
      <w:jc w:val="both"/>
    </w:pPr>
    <w:rPr>
      <w:rFonts w:ascii="Times New Roman" w:eastAsia="Lucida Sans Unicode" w:hAnsi="Times New Roman" w:cs="Times New Roman"/>
      <w:noProof/>
      <w:kern w:val="1"/>
      <w:szCs w:val="24"/>
    </w:rPr>
  </w:style>
  <w:style w:type="paragraph" w:customStyle="1" w:styleId="TableHeading">
    <w:name w:val="Table Heading"/>
    <w:basedOn w:val="TableContents"/>
    <w:rsid w:val="00142B41"/>
    <w:pPr>
      <w:jc w:val="center"/>
    </w:pPr>
    <w:rPr>
      <w:b/>
      <w:bCs/>
    </w:rPr>
  </w:style>
  <w:style w:type="paragraph" w:customStyle="1" w:styleId="Corpodetexto21">
    <w:name w:val="Corpo de texto 21"/>
    <w:basedOn w:val="Normal"/>
    <w:rsid w:val="00142B41"/>
    <w:pPr>
      <w:widowControl w:val="0"/>
      <w:suppressAutoHyphens/>
      <w:autoSpaceDE w:val="0"/>
      <w:spacing w:after="0" w:line="360" w:lineRule="auto"/>
      <w:ind w:right="-3" w:firstLine="709"/>
      <w:jc w:val="both"/>
    </w:pPr>
    <w:rPr>
      <w:rFonts w:ascii="Times New Roman" w:eastAsia="Lucida Sans Unicode" w:hAnsi="Times New Roman" w:cs="Tahoma"/>
      <w:noProof/>
      <w:color w:val="000000"/>
      <w:kern w:val="1"/>
      <w:szCs w:val="24"/>
      <w:lang w:val="en-US" w:bidi="en-US"/>
    </w:rPr>
  </w:style>
  <w:style w:type="paragraph" w:styleId="Ttulo">
    <w:name w:val="Title"/>
    <w:basedOn w:val="Normal"/>
    <w:next w:val="Subttulo"/>
    <w:link w:val="TtuloChar"/>
    <w:qFormat/>
    <w:rsid w:val="00142B41"/>
    <w:pPr>
      <w:widowControl w:val="0"/>
      <w:suppressAutoHyphens/>
      <w:overflowPunct w:val="0"/>
      <w:autoSpaceDE w:val="0"/>
      <w:spacing w:before="240" w:after="240" w:line="360" w:lineRule="auto"/>
      <w:ind w:right="-3" w:firstLine="709"/>
      <w:jc w:val="center"/>
      <w:textAlignment w:val="baseline"/>
    </w:pPr>
    <w:rPr>
      <w:rFonts w:ascii="Times New Roman" w:eastAsia="Lucida Sans Unicode" w:hAnsi="Times New Roman" w:cs="Times New Roman"/>
      <w:b/>
      <w:bCs/>
      <w:kern w:val="1"/>
      <w:sz w:val="24"/>
      <w:lang w:eastAsia="ar-SA"/>
    </w:rPr>
  </w:style>
  <w:style w:type="character" w:customStyle="1" w:styleId="TtuloChar">
    <w:name w:val="Título Char"/>
    <w:basedOn w:val="Fontepargpadro"/>
    <w:link w:val="Ttulo"/>
    <w:rsid w:val="00142B41"/>
    <w:rPr>
      <w:rFonts w:ascii="Times New Roman" w:eastAsia="Lucida Sans Unicode" w:hAnsi="Times New Roman" w:cs="Times New Roman"/>
      <w:b/>
      <w:bCs/>
      <w:kern w:val="1"/>
      <w:sz w:val="24"/>
      <w:lang w:eastAsia="ar-SA"/>
    </w:rPr>
  </w:style>
  <w:style w:type="paragraph" w:styleId="Subttulo">
    <w:name w:val="Subtitle"/>
    <w:basedOn w:val="Normal"/>
    <w:link w:val="SubttuloChar"/>
    <w:qFormat/>
    <w:rsid w:val="00142B41"/>
    <w:pPr>
      <w:widowControl w:val="0"/>
      <w:suppressAutoHyphens/>
      <w:autoSpaceDE w:val="0"/>
      <w:spacing w:after="60" w:line="360" w:lineRule="auto"/>
      <w:ind w:right="-3" w:firstLine="709"/>
      <w:jc w:val="center"/>
      <w:outlineLvl w:val="1"/>
    </w:pPr>
    <w:rPr>
      <w:rFonts w:ascii="Arial" w:eastAsia="Lucida Sans Unicode" w:hAnsi="Arial" w:cs="Arial"/>
      <w:noProof/>
      <w:kern w:val="1"/>
      <w:sz w:val="24"/>
      <w:szCs w:val="24"/>
    </w:rPr>
  </w:style>
  <w:style w:type="character" w:customStyle="1" w:styleId="SubttuloChar">
    <w:name w:val="Subtítulo Char"/>
    <w:basedOn w:val="Fontepargpadro"/>
    <w:link w:val="Subttulo"/>
    <w:rsid w:val="00142B41"/>
    <w:rPr>
      <w:rFonts w:ascii="Arial" w:eastAsia="Lucida Sans Unicode" w:hAnsi="Arial" w:cs="Arial"/>
      <w:noProof/>
      <w:kern w:val="1"/>
      <w:sz w:val="24"/>
      <w:szCs w:val="24"/>
    </w:rPr>
  </w:style>
  <w:style w:type="paragraph" w:customStyle="1" w:styleId="Contedodatabela">
    <w:name w:val="Conteúdo da tabela"/>
    <w:basedOn w:val="Normal"/>
    <w:rsid w:val="00142B41"/>
    <w:pPr>
      <w:suppressLineNumbers/>
      <w:suppressAutoHyphens/>
      <w:autoSpaceDE w:val="0"/>
      <w:spacing w:after="0" w:line="360" w:lineRule="auto"/>
      <w:ind w:right="-3" w:firstLine="709"/>
      <w:jc w:val="both"/>
    </w:pPr>
    <w:rPr>
      <w:rFonts w:ascii="Times New Roman" w:eastAsia="Times New Roman" w:hAnsi="Times New Roman" w:cs="Times New Roman"/>
      <w:sz w:val="20"/>
      <w:szCs w:val="20"/>
      <w:lang w:eastAsia="ar-SA"/>
    </w:rPr>
  </w:style>
  <w:style w:type="character" w:customStyle="1" w:styleId="il">
    <w:name w:val="il"/>
    <w:basedOn w:val="Fontepargpadro"/>
    <w:rsid w:val="00142B41"/>
  </w:style>
  <w:style w:type="paragraph" w:customStyle="1" w:styleId="Corpodotexto">
    <w:name w:val="Corpo do texto"/>
    <w:rsid w:val="00142B41"/>
    <w:pPr>
      <w:tabs>
        <w:tab w:val="left" w:pos="454"/>
      </w:tabs>
      <w:spacing w:after="0" w:line="264" w:lineRule="atLeast"/>
      <w:ind w:firstLine="454"/>
      <w:jc w:val="both"/>
    </w:pPr>
    <w:rPr>
      <w:rFonts w:ascii="Times New Roman" w:eastAsia="Times New Roman" w:hAnsi="Times New Roman" w:cs="Times New Roman"/>
      <w:snapToGrid w:val="0"/>
      <w:color w:val="000000"/>
      <w:szCs w:val="20"/>
      <w:lang w:eastAsia="pt-BR"/>
    </w:rPr>
  </w:style>
  <w:style w:type="paragraph" w:customStyle="1" w:styleId="Recuodecorpodetexto31">
    <w:name w:val="Recuo de corpo de texto 31"/>
    <w:basedOn w:val="Normal"/>
    <w:rsid w:val="00142B41"/>
    <w:pPr>
      <w:suppressAutoHyphens/>
      <w:autoSpaceDE w:val="0"/>
      <w:spacing w:after="0" w:line="360" w:lineRule="auto"/>
      <w:ind w:right="-3"/>
      <w:jc w:val="both"/>
    </w:pPr>
    <w:rPr>
      <w:rFonts w:ascii="Times New Roman" w:eastAsia="Times New Roman" w:hAnsi="Times New Roman" w:cs="Times New Roman"/>
      <w:sz w:val="24"/>
      <w:szCs w:val="20"/>
      <w:lang w:eastAsia="ar-SA"/>
    </w:rPr>
  </w:style>
  <w:style w:type="paragraph" w:customStyle="1" w:styleId="bibli">
    <w:name w:val="bibli"/>
    <w:basedOn w:val="Normal"/>
    <w:rsid w:val="00142B41"/>
    <w:pPr>
      <w:suppressAutoHyphens/>
      <w:autoSpaceDE w:val="0"/>
      <w:spacing w:after="120" w:line="360" w:lineRule="auto"/>
      <w:ind w:right="-3" w:firstLine="709"/>
      <w:jc w:val="both"/>
    </w:pPr>
    <w:rPr>
      <w:rFonts w:ascii="Times New Roman" w:eastAsia="Times New Roman" w:hAnsi="Times New Roman" w:cs="Times New Roman"/>
      <w:sz w:val="24"/>
      <w:szCs w:val="20"/>
      <w:lang w:eastAsia="ar-SA"/>
    </w:rPr>
  </w:style>
  <w:style w:type="character" w:customStyle="1" w:styleId="TextodenotadefimChar1">
    <w:name w:val="Texto de nota de fim Char1"/>
    <w:basedOn w:val="Fontepargpadro"/>
    <w:uiPriority w:val="99"/>
    <w:semiHidden/>
    <w:rsid w:val="00142B41"/>
    <w:rPr>
      <w:rFonts w:ascii="Times New Roman" w:eastAsia="Times New Roman" w:hAnsi="Times New Roman" w:cs="Times New Roman"/>
      <w:sz w:val="20"/>
      <w:szCs w:val="20"/>
      <w:lang w:eastAsia="pt-BR"/>
    </w:rPr>
  </w:style>
  <w:style w:type="character" w:styleId="HiperlinkVisitado">
    <w:name w:val="FollowedHyperlink"/>
    <w:rsid w:val="00142B41"/>
    <w:rPr>
      <w:color w:val="800080"/>
      <w:u w:val="single"/>
    </w:rPr>
  </w:style>
  <w:style w:type="character" w:customStyle="1" w:styleId="ft">
    <w:name w:val="ft"/>
    <w:basedOn w:val="Fontepargpadro"/>
    <w:rsid w:val="00142B41"/>
  </w:style>
  <w:style w:type="character" w:styleId="CitaoHTML">
    <w:name w:val="HTML Cite"/>
    <w:uiPriority w:val="99"/>
    <w:rsid w:val="00142B41"/>
    <w:rPr>
      <w:i w:val="0"/>
      <w:iCs w:val="0"/>
      <w:color w:val="0E774A"/>
    </w:rPr>
  </w:style>
  <w:style w:type="character" w:styleId="Nmerodepgina">
    <w:name w:val="page number"/>
    <w:basedOn w:val="Fontepargpadro"/>
    <w:rsid w:val="00142B41"/>
  </w:style>
  <w:style w:type="paragraph" w:customStyle="1" w:styleId="atexto">
    <w:name w:val="atexto"/>
    <w:basedOn w:val="Normal"/>
    <w:rsid w:val="00142B4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nha">
    <w:name w:val="linha"/>
    <w:basedOn w:val="Normal"/>
    <w:rsid w:val="00142B4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MapadoDocumento">
    <w:name w:val="Document Map"/>
    <w:basedOn w:val="Normal"/>
    <w:link w:val="MapadoDocumentoChar"/>
    <w:uiPriority w:val="99"/>
    <w:semiHidden/>
    <w:unhideWhenUsed/>
    <w:rsid w:val="00142B41"/>
    <w:pPr>
      <w:spacing w:after="0" w:line="240" w:lineRule="auto"/>
      <w:jc w:val="both"/>
    </w:pPr>
    <w:rPr>
      <w:rFonts w:ascii="Tahoma" w:eastAsia="Times New Roman" w:hAnsi="Tahoma" w:cs="Tahoma"/>
      <w:sz w:val="16"/>
      <w:szCs w:val="16"/>
      <w:lang w:eastAsia="pt-BR"/>
    </w:rPr>
  </w:style>
  <w:style w:type="character" w:customStyle="1" w:styleId="MapadoDocumentoChar">
    <w:name w:val="Mapa do Documento Char"/>
    <w:basedOn w:val="Fontepargpadro"/>
    <w:link w:val="MapadoDocumento"/>
    <w:uiPriority w:val="99"/>
    <w:semiHidden/>
    <w:rsid w:val="00142B41"/>
    <w:rPr>
      <w:rFonts w:ascii="Tahoma" w:eastAsia="Times New Roman" w:hAnsi="Tahoma" w:cs="Tahoma"/>
      <w:sz w:val="16"/>
      <w:szCs w:val="16"/>
      <w:lang w:eastAsia="pt-BR"/>
    </w:rPr>
  </w:style>
  <w:style w:type="paragraph" w:styleId="Reviso">
    <w:name w:val="Revision"/>
    <w:hidden/>
    <w:uiPriority w:val="99"/>
    <w:semiHidden/>
    <w:rsid w:val="00142B41"/>
    <w:pPr>
      <w:spacing w:after="0" w:line="240" w:lineRule="auto"/>
    </w:pPr>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unhideWhenUsed/>
    <w:rsid w:val="00142B41"/>
    <w:pPr>
      <w:spacing w:after="120" w:line="240" w:lineRule="auto"/>
      <w:jc w:val="both"/>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uiPriority w:val="99"/>
    <w:semiHidden/>
    <w:rsid w:val="00142B41"/>
    <w:rPr>
      <w:rFonts w:ascii="Times New Roman" w:eastAsia="Times New Roman" w:hAnsi="Times New Roman" w:cs="Times New Roman"/>
      <w:sz w:val="16"/>
      <w:szCs w:val="16"/>
      <w:lang w:eastAsia="pt-BR"/>
    </w:rPr>
  </w:style>
  <w:style w:type="paragraph" w:customStyle="1" w:styleId="Standard">
    <w:name w:val="Standard"/>
    <w:rsid w:val="00142B4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t-BR"/>
    </w:rPr>
  </w:style>
  <w:style w:type="paragraph" w:customStyle="1" w:styleId="Textbody">
    <w:name w:val="Text body"/>
    <w:basedOn w:val="Standard"/>
    <w:rsid w:val="00142B41"/>
    <w:pPr>
      <w:spacing w:after="120"/>
    </w:pPr>
  </w:style>
  <w:style w:type="character" w:customStyle="1" w:styleId="st">
    <w:name w:val="st"/>
    <w:basedOn w:val="Fontepargpadro"/>
    <w:rsid w:val="00142B41"/>
  </w:style>
  <w:style w:type="character" w:customStyle="1" w:styleId="google-src-text1">
    <w:name w:val="google-src-text1"/>
    <w:basedOn w:val="Fontepargpadro"/>
    <w:rsid w:val="00142B41"/>
    <w:rPr>
      <w:vanish/>
      <w:webHidden w:val="0"/>
      <w:specVanish w:val="0"/>
    </w:rPr>
  </w:style>
  <w:style w:type="paragraph" w:styleId="CabealhodoSumrio">
    <w:name w:val="TOC Heading"/>
    <w:basedOn w:val="Ttulo1"/>
    <w:next w:val="Normal"/>
    <w:uiPriority w:val="39"/>
    <w:unhideWhenUsed/>
    <w:qFormat/>
    <w:rsid w:val="00142B41"/>
    <w:pPr>
      <w:outlineLvl w:val="9"/>
    </w:pPr>
  </w:style>
  <w:style w:type="paragraph" w:styleId="Sumrio2">
    <w:name w:val="toc 2"/>
    <w:basedOn w:val="Normal"/>
    <w:next w:val="Normal"/>
    <w:autoRedefine/>
    <w:uiPriority w:val="39"/>
    <w:unhideWhenUsed/>
    <w:rsid w:val="00142B41"/>
    <w:pPr>
      <w:spacing w:after="0" w:line="240" w:lineRule="auto"/>
      <w:ind w:left="200"/>
    </w:pPr>
    <w:rPr>
      <w:rFonts w:eastAsia="Times New Roman" w:cs="Times New Roman"/>
      <w:smallCaps/>
      <w:sz w:val="20"/>
      <w:szCs w:val="20"/>
      <w:lang w:eastAsia="pt-BR"/>
    </w:rPr>
  </w:style>
  <w:style w:type="paragraph" w:styleId="Sumrio1">
    <w:name w:val="toc 1"/>
    <w:basedOn w:val="Normal"/>
    <w:next w:val="Normal"/>
    <w:autoRedefine/>
    <w:uiPriority w:val="39"/>
    <w:unhideWhenUsed/>
    <w:rsid w:val="00142B41"/>
    <w:pPr>
      <w:tabs>
        <w:tab w:val="right" w:leader="dot" w:pos="6112"/>
      </w:tabs>
      <w:spacing w:before="120" w:after="120" w:line="240" w:lineRule="auto"/>
    </w:pPr>
    <w:rPr>
      <w:rFonts w:ascii="Times New Roman" w:eastAsiaTheme="majorEastAsia" w:hAnsi="Times New Roman" w:cs="Times New Roman"/>
      <w:bCs/>
      <w:smallCaps/>
      <w:noProof/>
      <w:spacing w:val="5"/>
      <w:sz w:val="21"/>
      <w:szCs w:val="20"/>
      <w:lang w:eastAsia="pt-BR"/>
    </w:rPr>
  </w:style>
  <w:style w:type="paragraph" w:styleId="Sumrio3">
    <w:name w:val="toc 3"/>
    <w:basedOn w:val="Normal"/>
    <w:next w:val="Normal"/>
    <w:autoRedefine/>
    <w:uiPriority w:val="39"/>
    <w:unhideWhenUsed/>
    <w:rsid w:val="00142B41"/>
    <w:pPr>
      <w:spacing w:after="0" w:line="240" w:lineRule="auto"/>
      <w:ind w:left="400"/>
    </w:pPr>
    <w:rPr>
      <w:rFonts w:eastAsia="Times New Roman" w:cs="Times New Roman"/>
      <w:i/>
      <w:iCs/>
      <w:sz w:val="20"/>
      <w:szCs w:val="20"/>
      <w:lang w:eastAsia="pt-BR"/>
    </w:rPr>
  </w:style>
  <w:style w:type="paragraph" w:styleId="Sumrio4">
    <w:name w:val="toc 4"/>
    <w:basedOn w:val="Normal"/>
    <w:next w:val="Normal"/>
    <w:autoRedefine/>
    <w:uiPriority w:val="39"/>
    <w:unhideWhenUsed/>
    <w:rsid w:val="00142B41"/>
    <w:pPr>
      <w:spacing w:after="0" w:line="240" w:lineRule="auto"/>
      <w:ind w:left="600"/>
    </w:pPr>
    <w:rPr>
      <w:rFonts w:eastAsia="Times New Roman" w:cs="Times New Roman"/>
      <w:sz w:val="18"/>
      <w:szCs w:val="18"/>
      <w:lang w:eastAsia="pt-BR"/>
    </w:rPr>
  </w:style>
  <w:style w:type="paragraph" w:styleId="Sumrio5">
    <w:name w:val="toc 5"/>
    <w:basedOn w:val="Normal"/>
    <w:next w:val="Normal"/>
    <w:autoRedefine/>
    <w:uiPriority w:val="39"/>
    <w:unhideWhenUsed/>
    <w:rsid w:val="00142B41"/>
    <w:pPr>
      <w:spacing w:after="0" w:line="240" w:lineRule="auto"/>
      <w:ind w:left="800"/>
    </w:pPr>
    <w:rPr>
      <w:rFonts w:eastAsia="Times New Roman" w:cs="Times New Roman"/>
      <w:sz w:val="18"/>
      <w:szCs w:val="18"/>
      <w:lang w:eastAsia="pt-BR"/>
    </w:rPr>
  </w:style>
  <w:style w:type="paragraph" w:styleId="Sumrio6">
    <w:name w:val="toc 6"/>
    <w:basedOn w:val="Normal"/>
    <w:next w:val="Normal"/>
    <w:autoRedefine/>
    <w:uiPriority w:val="39"/>
    <w:unhideWhenUsed/>
    <w:rsid w:val="00142B41"/>
    <w:pPr>
      <w:spacing w:after="0" w:line="240" w:lineRule="auto"/>
      <w:ind w:left="1000"/>
    </w:pPr>
    <w:rPr>
      <w:rFonts w:eastAsia="Times New Roman" w:cs="Times New Roman"/>
      <w:sz w:val="18"/>
      <w:szCs w:val="18"/>
      <w:lang w:eastAsia="pt-BR"/>
    </w:rPr>
  </w:style>
  <w:style w:type="paragraph" w:styleId="Sumrio7">
    <w:name w:val="toc 7"/>
    <w:basedOn w:val="Normal"/>
    <w:next w:val="Normal"/>
    <w:autoRedefine/>
    <w:uiPriority w:val="39"/>
    <w:unhideWhenUsed/>
    <w:rsid w:val="00142B41"/>
    <w:pPr>
      <w:spacing w:after="0" w:line="240" w:lineRule="auto"/>
      <w:ind w:left="1200"/>
    </w:pPr>
    <w:rPr>
      <w:rFonts w:eastAsia="Times New Roman" w:cs="Times New Roman"/>
      <w:sz w:val="18"/>
      <w:szCs w:val="18"/>
      <w:lang w:eastAsia="pt-BR"/>
    </w:rPr>
  </w:style>
  <w:style w:type="paragraph" w:styleId="Sumrio8">
    <w:name w:val="toc 8"/>
    <w:basedOn w:val="Normal"/>
    <w:next w:val="Normal"/>
    <w:autoRedefine/>
    <w:uiPriority w:val="39"/>
    <w:unhideWhenUsed/>
    <w:rsid w:val="00142B41"/>
    <w:pPr>
      <w:spacing w:after="0" w:line="240" w:lineRule="auto"/>
      <w:ind w:left="1400"/>
    </w:pPr>
    <w:rPr>
      <w:rFonts w:eastAsia="Times New Roman" w:cs="Times New Roman"/>
      <w:sz w:val="18"/>
      <w:szCs w:val="18"/>
      <w:lang w:eastAsia="pt-BR"/>
    </w:rPr>
  </w:style>
  <w:style w:type="paragraph" w:styleId="Sumrio9">
    <w:name w:val="toc 9"/>
    <w:basedOn w:val="Normal"/>
    <w:next w:val="Normal"/>
    <w:autoRedefine/>
    <w:uiPriority w:val="39"/>
    <w:unhideWhenUsed/>
    <w:rsid w:val="00142B41"/>
    <w:pPr>
      <w:spacing w:after="0" w:line="240" w:lineRule="auto"/>
      <w:ind w:left="1600"/>
    </w:pPr>
    <w:rPr>
      <w:rFonts w:eastAsia="Times New Roman" w:cs="Times New Roman"/>
      <w:sz w:val="18"/>
      <w:szCs w:val="18"/>
      <w:lang w:eastAsia="pt-BR"/>
    </w:rPr>
  </w:style>
  <w:style w:type="paragraph" w:styleId="ndicedeilustraes">
    <w:name w:val="table of figures"/>
    <w:basedOn w:val="Normal"/>
    <w:next w:val="Normal"/>
    <w:uiPriority w:val="99"/>
    <w:unhideWhenUsed/>
    <w:rsid w:val="00142B41"/>
    <w:pPr>
      <w:spacing w:after="0" w:line="240" w:lineRule="auto"/>
      <w:jc w:val="both"/>
    </w:pPr>
    <w:rPr>
      <w:rFonts w:ascii="Times New Roman" w:eastAsia="Times New Roman" w:hAnsi="Times New Roman" w:cs="Times New Roman"/>
      <w:sz w:val="20"/>
      <w:szCs w:val="20"/>
      <w:lang w:eastAsia="pt-BR"/>
    </w:rPr>
  </w:style>
  <w:style w:type="paragraph" w:styleId="Partesuperior-zdoformulrio">
    <w:name w:val="HTML Top of Form"/>
    <w:basedOn w:val="Normal"/>
    <w:next w:val="Normal"/>
    <w:link w:val="Partesuperior-zdoformulrioChar"/>
    <w:hidden/>
    <w:uiPriority w:val="99"/>
    <w:semiHidden/>
    <w:unhideWhenUsed/>
    <w:rsid w:val="00142B41"/>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142B41"/>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142B41"/>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142B41"/>
    <w:rPr>
      <w:rFonts w:ascii="Arial" w:eastAsia="Times New Roman" w:hAnsi="Arial" w:cs="Arial"/>
      <w:vanish/>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0F13B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pt-BR"/>
    </w:rPr>
  </w:style>
  <w:style w:type="paragraph" w:styleId="Ttulo2">
    <w:name w:val="heading 2"/>
    <w:basedOn w:val="Normal"/>
    <w:next w:val="Normal"/>
    <w:link w:val="Ttulo2Char"/>
    <w:uiPriority w:val="9"/>
    <w:semiHidden/>
    <w:unhideWhenUsed/>
    <w:qFormat/>
    <w:rsid w:val="00142B41"/>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eastAsia="pt-BR"/>
    </w:rPr>
  </w:style>
  <w:style w:type="paragraph" w:styleId="Ttulo3">
    <w:name w:val="heading 3"/>
    <w:basedOn w:val="Normal"/>
    <w:next w:val="Normal"/>
    <w:link w:val="Ttulo3Char"/>
    <w:qFormat/>
    <w:rsid w:val="00142B41"/>
    <w:pPr>
      <w:keepNext/>
      <w:widowControl w:val="0"/>
      <w:numPr>
        <w:ilvl w:val="2"/>
        <w:numId w:val="3"/>
      </w:numPr>
      <w:suppressAutoHyphens/>
      <w:autoSpaceDE w:val="0"/>
      <w:spacing w:before="120" w:after="0" w:line="360" w:lineRule="auto"/>
      <w:jc w:val="both"/>
      <w:outlineLvl w:val="2"/>
    </w:pPr>
    <w:rPr>
      <w:rFonts w:ascii="Arial" w:eastAsia="Lucida Sans Unicode" w:hAnsi="Arial" w:cs="Times New Roman"/>
      <w:noProof/>
      <w:kern w:val="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6C0D87"/>
  </w:style>
  <w:style w:type="character" w:customStyle="1" w:styleId="Ttulo1Char">
    <w:name w:val="Título 1 Char"/>
    <w:basedOn w:val="Fontepargpadro"/>
    <w:link w:val="Ttulo1"/>
    <w:rsid w:val="000F13B5"/>
    <w:rPr>
      <w:rFonts w:asciiTheme="majorHAnsi" w:eastAsiaTheme="majorEastAsia" w:hAnsiTheme="majorHAnsi" w:cstheme="majorBidi"/>
      <w:b/>
      <w:bCs/>
      <w:color w:val="365F91" w:themeColor="accent1" w:themeShade="BF"/>
      <w:sz w:val="28"/>
      <w:szCs w:val="28"/>
      <w:lang w:eastAsia="pt-BR"/>
    </w:rPr>
  </w:style>
  <w:style w:type="paragraph" w:styleId="NormalWeb">
    <w:name w:val="Normal (Web)"/>
    <w:basedOn w:val="Normal"/>
    <w:unhideWhenUsed/>
    <w:rsid w:val="000F13B5"/>
    <w:pPr>
      <w:spacing w:before="100" w:beforeAutospacing="1" w:after="100" w:afterAutospacing="1" w:line="240" w:lineRule="auto"/>
      <w:jc w:val="both"/>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0F13B5"/>
    <w:pPr>
      <w:spacing w:after="0" w:line="240" w:lineRule="auto"/>
      <w:jc w:val="both"/>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0F13B5"/>
    <w:rPr>
      <w:rFonts w:ascii="Times New Roman" w:eastAsia="Times New Roman" w:hAnsi="Times New Roman" w:cs="Times New Roman"/>
      <w:sz w:val="20"/>
      <w:szCs w:val="20"/>
      <w:lang w:eastAsia="pt-BR"/>
    </w:rPr>
  </w:style>
  <w:style w:type="character" w:styleId="Refdenotaderodap">
    <w:name w:val="footnote reference"/>
    <w:basedOn w:val="Fontepargpadro"/>
    <w:unhideWhenUsed/>
    <w:rsid w:val="000F13B5"/>
    <w:rPr>
      <w:vertAlign w:val="superscript"/>
    </w:rPr>
  </w:style>
  <w:style w:type="character" w:styleId="TtulodoLivro">
    <w:name w:val="Book Title"/>
    <w:basedOn w:val="Fontepargpadro"/>
    <w:uiPriority w:val="33"/>
    <w:qFormat/>
    <w:rsid w:val="000F13B5"/>
    <w:rPr>
      <w:b/>
      <w:bCs/>
      <w:smallCaps/>
      <w:spacing w:val="5"/>
    </w:rPr>
  </w:style>
  <w:style w:type="paragraph" w:styleId="Corpodetexto">
    <w:name w:val="Body Text"/>
    <w:basedOn w:val="Normal"/>
    <w:link w:val="CorpodetextoChar"/>
    <w:semiHidden/>
    <w:rsid w:val="007C2E28"/>
    <w:pPr>
      <w:widowControl w:val="0"/>
      <w:suppressAutoHyphens/>
      <w:autoSpaceDE w:val="0"/>
      <w:spacing w:after="0" w:line="360" w:lineRule="auto"/>
      <w:ind w:right="-6" w:firstLine="709"/>
      <w:jc w:val="both"/>
    </w:pPr>
    <w:rPr>
      <w:rFonts w:ascii="Times New Roman" w:eastAsia="Lucida Sans Unicode" w:hAnsi="Times New Roman" w:cs="Times New Roman"/>
      <w:noProof/>
      <w:kern w:val="1"/>
      <w:sz w:val="24"/>
      <w:szCs w:val="24"/>
      <w:lang w:eastAsia="pt-BR"/>
    </w:rPr>
  </w:style>
  <w:style w:type="character" w:customStyle="1" w:styleId="CorpodetextoChar">
    <w:name w:val="Corpo de texto Char"/>
    <w:basedOn w:val="Fontepargpadro"/>
    <w:link w:val="Corpodetexto"/>
    <w:semiHidden/>
    <w:rsid w:val="007C2E28"/>
    <w:rPr>
      <w:rFonts w:ascii="Times New Roman" w:eastAsia="Lucida Sans Unicode" w:hAnsi="Times New Roman" w:cs="Times New Roman"/>
      <w:noProof/>
      <w:kern w:val="1"/>
      <w:sz w:val="24"/>
      <w:szCs w:val="24"/>
      <w:lang w:eastAsia="pt-BR"/>
    </w:rPr>
  </w:style>
  <w:style w:type="paragraph" w:styleId="Textodenotadefim">
    <w:name w:val="endnote text"/>
    <w:basedOn w:val="Normal"/>
    <w:link w:val="TextodenotadefimChar"/>
    <w:semiHidden/>
    <w:unhideWhenUsed/>
    <w:rsid w:val="0051255A"/>
    <w:pPr>
      <w:spacing w:after="0" w:line="240" w:lineRule="auto"/>
    </w:pPr>
    <w:rPr>
      <w:sz w:val="20"/>
      <w:szCs w:val="20"/>
    </w:rPr>
  </w:style>
  <w:style w:type="character" w:customStyle="1" w:styleId="TextodenotadefimChar">
    <w:name w:val="Texto de nota de fim Char"/>
    <w:basedOn w:val="Fontepargpadro"/>
    <w:link w:val="Textodenotadefim"/>
    <w:semiHidden/>
    <w:rsid w:val="0051255A"/>
    <w:rPr>
      <w:sz w:val="20"/>
      <w:szCs w:val="20"/>
    </w:rPr>
  </w:style>
  <w:style w:type="character" w:styleId="Refdenotadefim">
    <w:name w:val="endnote reference"/>
    <w:basedOn w:val="Fontepargpadro"/>
    <w:unhideWhenUsed/>
    <w:rsid w:val="0051255A"/>
    <w:rPr>
      <w:vertAlign w:val="superscript"/>
    </w:rPr>
  </w:style>
  <w:style w:type="paragraph" w:customStyle="1" w:styleId="TableContents">
    <w:name w:val="Table Contents"/>
    <w:basedOn w:val="Normal"/>
    <w:rsid w:val="00692446"/>
    <w:pPr>
      <w:widowControl w:val="0"/>
      <w:suppressLineNumbers/>
      <w:suppressAutoHyphens/>
      <w:autoSpaceDE w:val="0"/>
      <w:spacing w:after="0" w:line="360" w:lineRule="auto"/>
      <w:ind w:right="-3" w:firstLine="709"/>
      <w:jc w:val="both"/>
    </w:pPr>
    <w:rPr>
      <w:rFonts w:ascii="Times New Roman" w:eastAsia="Lucida Sans Unicode" w:hAnsi="Times New Roman" w:cs="Times New Roman"/>
      <w:noProof/>
      <w:kern w:val="1"/>
      <w:sz w:val="24"/>
      <w:szCs w:val="24"/>
    </w:rPr>
  </w:style>
  <w:style w:type="paragraph" w:customStyle="1" w:styleId="Estilo">
    <w:name w:val="Estilo"/>
    <w:rsid w:val="0069244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Cabealho">
    <w:name w:val="header"/>
    <w:basedOn w:val="Normal"/>
    <w:link w:val="CabealhoChar"/>
    <w:uiPriority w:val="99"/>
    <w:unhideWhenUsed/>
    <w:rsid w:val="00BC63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6304"/>
  </w:style>
  <w:style w:type="paragraph" w:styleId="Textodebalo">
    <w:name w:val="Balloon Text"/>
    <w:basedOn w:val="Normal"/>
    <w:link w:val="TextodebaloChar"/>
    <w:semiHidden/>
    <w:unhideWhenUsed/>
    <w:rsid w:val="00BC63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C6304"/>
    <w:rPr>
      <w:rFonts w:ascii="Tahoma" w:hAnsi="Tahoma" w:cs="Tahoma"/>
      <w:sz w:val="16"/>
      <w:szCs w:val="16"/>
    </w:rPr>
  </w:style>
  <w:style w:type="paragraph" w:styleId="Corpodetexto2">
    <w:name w:val="Body Text 2"/>
    <w:basedOn w:val="Normal"/>
    <w:link w:val="Corpodetexto2Char"/>
    <w:uiPriority w:val="99"/>
    <w:unhideWhenUsed/>
    <w:rsid w:val="00BC6304"/>
    <w:pPr>
      <w:spacing w:after="120" w:line="480" w:lineRule="auto"/>
      <w:jc w:val="both"/>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uiPriority w:val="99"/>
    <w:rsid w:val="00BC6304"/>
    <w:rPr>
      <w:rFonts w:ascii="Times New Roman" w:eastAsia="Times New Roman" w:hAnsi="Times New Roman" w:cs="Times New Roman"/>
      <w:sz w:val="20"/>
      <w:szCs w:val="20"/>
      <w:lang w:eastAsia="pt-BR"/>
    </w:rPr>
  </w:style>
  <w:style w:type="paragraph" w:styleId="Rodap">
    <w:name w:val="footer"/>
    <w:basedOn w:val="Normal"/>
    <w:link w:val="RodapChar"/>
    <w:unhideWhenUsed/>
    <w:rsid w:val="00C40A78"/>
    <w:pPr>
      <w:tabs>
        <w:tab w:val="center" w:pos="4252"/>
        <w:tab w:val="right" w:pos="8504"/>
      </w:tabs>
      <w:spacing w:after="0" w:line="240" w:lineRule="auto"/>
    </w:pPr>
  </w:style>
  <w:style w:type="character" w:customStyle="1" w:styleId="RodapChar">
    <w:name w:val="Rodapé Char"/>
    <w:basedOn w:val="Fontepargpadro"/>
    <w:link w:val="Rodap"/>
    <w:rsid w:val="00C40A78"/>
  </w:style>
  <w:style w:type="character" w:customStyle="1" w:styleId="Ttulo2Char">
    <w:name w:val="Título 2 Char"/>
    <w:basedOn w:val="Fontepargpadro"/>
    <w:link w:val="Ttulo2"/>
    <w:uiPriority w:val="9"/>
    <w:semiHidden/>
    <w:rsid w:val="00142B41"/>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rsid w:val="00142B41"/>
    <w:rPr>
      <w:rFonts w:ascii="Arial" w:eastAsia="Lucida Sans Unicode" w:hAnsi="Arial" w:cs="Times New Roman"/>
      <w:noProof/>
      <w:kern w:val="1"/>
      <w:sz w:val="24"/>
      <w:szCs w:val="24"/>
    </w:rPr>
  </w:style>
  <w:style w:type="paragraph" w:styleId="Recuodecorpodetexto">
    <w:name w:val="Body Text Indent"/>
    <w:basedOn w:val="Normal"/>
    <w:link w:val="RecuodecorpodetextoChar"/>
    <w:unhideWhenUsed/>
    <w:rsid w:val="00142B41"/>
    <w:pPr>
      <w:spacing w:after="120" w:line="240" w:lineRule="auto"/>
      <w:ind w:left="283"/>
      <w:jc w:val="both"/>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142B41"/>
    <w:rPr>
      <w:rFonts w:ascii="Times New Roman" w:eastAsia="Times New Roman" w:hAnsi="Times New Roman" w:cs="Times New Roman"/>
      <w:sz w:val="20"/>
      <w:szCs w:val="20"/>
      <w:lang w:eastAsia="pt-BR"/>
    </w:rPr>
  </w:style>
  <w:style w:type="character" w:customStyle="1" w:styleId="hps">
    <w:name w:val="hps"/>
    <w:basedOn w:val="Fontepargpadro"/>
    <w:rsid w:val="00142B41"/>
  </w:style>
  <w:style w:type="paragraph" w:styleId="Recuodecorpodetexto3">
    <w:name w:val="Body Text Indent 3"/>
    <w:basedOn w:val="Normal"/>
    <w:link w:val="Recuodecorpodetexto3Char"/>
    <w:uiPriority w:val="99"/>
    <w:unhideWhenUsed/>
    <w:rsid w:val="00142B41"/>
    <w:pPr>
      <w:spacing w:after="120" w:line="240" w:lineRule="auto"/>
      <w:ind w:left="283"/>
      <w:jc w:val="both"/>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142B41"/>
    <w:rPr>
      <w:rFonts w:ascii="Times New Roman" w:eastAsia="Times New Roman" w:hAnsi="Times New Roman" w:cs="Times New Roman"/>
      <w:sz w:val="16"/>
      <w:szCs w:val="16"/>
      <w:lang w:eastAsia="pt-BR"/>
    </w:rPr>
  </w:style>
  <w:style w:type="character" w:styleId="nfase">
    <w:name w:val="Emphasis"/>
    <w:basedOn w:val="Fontepargpadro"/>
    <w:uiPriority w:val="20"/>
    <w:qFormat/>
    <w:rsid w:val="00142B41"/>
    <w:rPr>
      <w:i/>
      <w:iCs/>
    </w:rPr>
  </w:style>
  <w:style w:type="character" w:styleId="Hyperlink">
    <w:name w:val="Hyperlink"/>
    <w:basedOn w:val="Fontepargpadro"/>
    <w:uiPriority w:val="99"/>
    <w:unhideWhenUsed/>
    <w:rsid w:val="00142B41"/>
    <w:rPr>
      <w:color w:val="0000FF"/>
      <w:u w:val="single"/>
    </w:rPr>
  </w:style>
  <w:style w:type="character" w:customStyle="1" w:styleId="adtext">
    <w:name w:val="adtext"/>
    <w:basedOn w:val="Fontepargpadro"/>
    <w:rsid w:val="00142B41"/>
  </w:style>
  <w:style w:type="paragraph" w:styleId="PargrafodaLista">
    <w:name w:val="List Paragraph"/>
    <w:basedOn w:val="Normal"/>
    <w:uiPriority w:val="34"/>
    <w:qFormat/>
    <w:rsid w:val="00142B41"/>
    <w:pPr>
      <w:spacing w:after="0" w:line="240" w:lineRule="auto"/>
      <w:ind w:left="720"/>
      <w:contextualSpacing/>
      <w:jc w:val="both"/>
    </w:pPr>
    <w:rPr>
      <w:rFonts w:ascii="Calibri" w:eastAsia="Calibri" w:hAnsi="Calibri" w:cs="Times New Roman"/>
      <w:sz w:val="20"/>
      <w:szCs w:val="20"/>
      <w:lang w:eastAsia="pt-BR"/>
    </w:rPr>
  </w:style>
  <w:style w:type="paragraph" w:customStyle="1" w:styleId="textoartigos">
    <w:name w:val="textoartigos"/>
    <w:basedOn w:val="Normal"/>
    <w:rsid w:val="00142B4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142B41"/>
    <w:pPr>
      <w:autoSpaceDE w:val="0"/>
      <w:autoSpaceDN w:val="0"/>
      <w:adjustRightInd w:val="0"/>
      <w:spacing w:after="0" w:line="240" w:lineRule="auto"/>
    </w:pPr>
    <w:rPr>
      <w:rFonts w:ascii="Arial" w:eastAsia="Calibri" w:hAnsi="Arial" w:cs="Arial"/>
      <w:color w:val="000000"/>
      <w:sz w:val="24"/>
      <w:szCs w:val="24"/>
    </w:rPr>
  </w:style>
  <w:style w:type="character" w:styleId="Refdecomentrio">
    <w:name w:val="annotation reference"/>
    <w:basedOn w:val="Fontepargpadro"/>
    <w:uiPriority w:val="99"/>
    <w:semiHidden/>
    <w:rsid w:val="00142B41"/>
    <w:rPr>
      <w:sz w:val="16"/>
      <w:szCs w:val="16"/>
    </w:rPr>
  </w:style>
  <w:style w:type="paragraph" w:styleId="Textodecomentrio">
    <w:name w:val="annotation text"/>
    <w:basedOn w:val="Normal"/>
    <w:link w:val="TextodecomentrioChar"/>
    <w:uiPriority w:val="99"/>
    <w:semiHidden/>
    <w:rsid w:val="00142B41"/>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semiHidden/>
    <w:rsid w:val="00142B41"/>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semiHidden/>
    <w:rsid w:val="00142B41"/>
    <w:rPr>
      <w:b/>
      <w:bCs/>
    </w:rPr>
  </w:style>
  <w:style w:type="character" w:customStyle="1" w:styleId="AssuntodocomentrioChar">
    <w:name w:val="Assunto do comentário Char"/>
    <w:basedOn w:val="TextodecomentrioChar"/>
    <w:link w:val="Assuntodocomentrio"/>
    <w:semiHidden/>
    <w:rsid w:val="00142B41"/>
    <w:rPr>
      <w:rFonts w:ascii="Calibri" w:eastAsia="Calibri" w:hAnsi="Calibri" w:cs="Times New Roman"/>
      <w:b/>
      <w:bCs/>
      <w:sz w:val="20"/>
      <w:szCs w:val="20"/>
    </w:rPr>
  </w:style>
  <w:style w:type="paragraph" w:styleId="Recuodecorpodetexto2">
    <w:name w:val="Body Text Indent 2"/>
    <w:basedOn w:val="Normal"/>
    <w:link w:val="Recuodecorpodetexto2Char"/>
    <w:uiPriority w:val="99"/>
    <w:unhideWhenUsed/>
    <w:rsid w:val="00142B41"/>
    <w:pPr>
      <w:spacing w:after="120" w:line="480" w:lineRule="auto"/>
      <w:ind w:left="283"/>
      <w:jc w:val="both"/>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rsid w:val="00142B41"/>
    <w:rPr>
      <w:rFonts w:ascii="Times New Roman" w:eastAsia="Times New Roman" w:hAnsi="Times New Roman" w:cs="Times New Roman"/>
      <w:sz w:val="20"/>
      <w:szCs w:val="20"/>
      <w:lang w:eastAsia="pt-BR"/>
    </w:rPr>
  </w:style>
  <w:style w:type="character" w:customStyle="1" w:styleId="Absatz-Standardschriftart">
    <w:name w:val="Absatz-Standardschriftart"/>
    <w:rsid w:val="00142B41"/>
  </w:style>
  <w:style w:type="character" w:customStyle="1" w:styleId="WW-Absatz-Standardschriftart">
    <w:name w:val="WW-Absatz-Standardschriftart"/>
    <w:rsid w:val="00142B41"/>
  </w:style>
  <w:style w:type="character" w:customStyle="1" w:styleId="WW-Absatz-Standardschriftart1">
    <w:name w:val="WW-Absatz-Standardschriftart1"/>
    <w:rsid w:val="00142B41"/>
  </w:style>
  <w:style w:type="character" w:customStyle="1" w:styleId="WW8Num2z0">
    <w:name w:val="WW8Num2z0"/>
    <w:rsid w:val="00142B41"/>
    <w:rPr>
      <w:rFonts w:ascii="Symbol" w:hAnsi="Symbol"/>
    </w:rPr>
  </w:style>
  <w:style w:type="character" w:customStyle="1" w:styleId="WW8Num2z1">
    <w:name w:val="WW8Num2z1"/>
    <w:rsid w:val="00142B41"/>
    <w:rPr>
      <w:rFonts w:ascii="Courier New" w:hAnsi="Courier New"/>
    </w:rPr>
  </w:style>
  <w:style w:type="character" w:customStyle="1" w:styleId="WW8Num2z2">
    <w:name w:val="WW8Num2z2"/>
    <w:rsid w:val="00142B41"/>
    <w:rPr>
      <w:rFonts w:ascii="Wingdings" w:hAnsi="Wingdings"/>
    </w:rPr>
  </w:style>
  <w:style w:type="character" w:customStyle="1" w:styleId="WW-Absatz-Standardschriftart11">
    <w:name w:val="WW-Absatz-Standardschriftart11"/>
    <w:rsid w:val="00142B41"/>
  </w:style>
  <w:style w:type="character" w:customStyle="1" w:styleId="WW-Absatz-Standardschriftart111">
    <w:name w:val="WW-Absatz-Standardschriftart111"/>
    <w:rsid w:val="00142B41"/>
  </w:style>
  <w:style w:type="character" w:customStyle="1" w:styleId="WW-Absatz-Standardschriftart1111">
    <w:name w:val="WW-Absatz-Standardschriftart1111"/>
    <w:rsid w:val="00142B41"/>
  </w:style>
  <w:style w:type="character" w:customStyle="1" w:styleId="Fontepargpadro1">
    <w:name w:val="Fonte parág. padrão1"/>
    <w:rsid w:val="00142B41"/>
  </w:style>
  <w:style w:type="character" w:customStyle="1" w:styleId="WW-Absatz-Standardschriftart11111">
    <w:name w:val="WW-Absatz-Standardschriftart11111"/>
    <w:rsid w:val="00142B41"/>
  </w:style>
  <w:style w:type="character" w:customStyle="1" w:styleId="WW-Absatz-Standardschriftart111111">
    <w:name w:val="WW-Absatz-Standardschriftart111111"/>
    <w:rsid w:val="00142B41"/>
  </w:style>
  <w:style w:type="character" w:customStyle="1" w:styleId="WW-Absatz-Standardschriftart1111111">
    <w:name w:val="WW-Absatz-Standardschriftart1111111"/>
    <w:rsid w:val="00142B41"/>
  </w:style>
  <w:style w:type="character" w:customStyle="1" w:styleId="WW-Absatz-Standardschriftart11111111">
    <w:name w:val="WW-Absatz-Standardschriftart11111111"/>
    <w:rsid w:val="00142B41"/>
  </w:style>
  <w:style w:type="character" w:customStyle="1" w:styleId="NumberingSymbols">
    <w:name w:val="Numbering Symbols"/>
    <w:rsid w:val="00142B41"/>
  </w:style>
  <w:style w:type="character" w:styleId="Forte">
    <w:name w:val="Strong"/>
    <w:uiPriority w:val="22"/>
    <w:qFormat/>
    <w:rsid w:val="00142B41"/>
    <w:rPr>
      <w:b/>
      <w:bCs/>
    </w:rPr>
  </w:style>
  <w:style w:type="character" w:customStyle="1" w:styleId="Bullets">
    <w:name w:val="Bullets"/>
    <w:rsid w:val="00142B41"/>
    <w:rPr>
      <w:rFonts w:ascii="StarSymbol" w:eastAsia="StarSymbol" w:hAnsi="StarSymbol" w:cs="StarSymbol"/>
      <w:sz w:val="18"/>
      <w:szCs w:val="18"/>
    </w:rPr>
  </w:style>
  <w:style w:type="character" w:customStyle="1" w:styleId="FootnoteCharacters">
    <w:name w:val="Footnote Characters"/>
    <w:rsid w:val="00142B41"/>
  </w:style>
  <w:style w:type="character" w:customStyle="1" w:styleId="EndnoteCharacters">
    <w:name w:val="Endnote Characters"/>
    <w:rsid w:val="00142B41"/>
    <w:rPr>
      <w:vertAlign w:val="superscript"/>
    </w:rPr>
  </w:style>
  <w:style w:type="character" w:customStyle="1" w:styleId="WW-EndnoteCharacters">
    <w:name w:val="WW-Endnote Characters"/>
    <w:rsid w:val="00142B41"/>
  </w:style>
  <w:style w:type="paragraph" w:customStyle="1" w:styleId="Heading">
    <w:name w:val="Heading"/>
    <w:basedOn w:val="Normal"/>
    <w:next w:val="Corpodetexto"/>
    <w:rsid w:val="00142B41"/>
    <w:pPr>
      <w:keepNext/>
      <w:widowControl w:val="0"/>
      <w:suppressAutoHyphens/>
      <w:autoSpaceDE w:val="0"/>
      <w:spacing w:before="240" w:after="120" w:line="360" w:lineRule="auto"/>
      <w:ind w:right="-3" w:firstLine="709"/>
      <w:jc w:val="both"/>
    </w:pPr>
    <w:rPr>
      <w:rFonts w:ascii="Arial" w:eastAsia="Lucida Sans Unicode" w:hAnsi="Arial" w:cs="Tahoma"/>
      <w:noProof/>
      <w:kern w:val="1"/>
      <w:sz w:val="28"/>
      <w:szCs w:val="28"/>
    </w:rPr>
  </w:style>
  <w:style w:type="paragraph" w:styleId="Legenda">
    <w:name w:val="caption"/>
    <w:basedOn w:val="Normal"/>
    <w:qFormat/>
    <w:rsid w:val="00142B41"/>
    <w:pPr>
      <w:widowControl w:val="0"/>
      <w:suppressLineNumbers/>
      <w:suppressAutoHyphens/>
      <w:autoSpaceDE w:val="0"/>
      <w:spacing w:before="120" w:after="120" w:line="360" w:lineRule="auto"/>
      <w:ind w:right="-3" w:firstLine="709"/>
      <w:jc w:val="both"/>
    </w:pPr>
    <w:rPr>
      <w:rFonts w:ascii="Times New Roman" w:eastAsia="Lucida Sans Unicode" w:hAnsi="Times New Roman" w:cs="Tahoma"/>
      <w:i/>
      <w:iCs/>
      <w:noProof/>
      <w:kern w:val="1"/>
      <w:sz w:val="24"/>
      <w:szCs w:val="24"/>
    </w:rPr>
  </w:style>
  <w:style w:type="paragraph" w:customStyle="1" w:styleId="Index">
    <w:name w:val="Index"/>
    <w:basedOn w:val="Normal"/>
    <w:rsid w:val="00142B41"/>
    <w:pPr>
      <w:widowControl w:val="0"/>
      <w:suppressLineNumbers/>
      <w:suppressAutoHyphens/>
      <w:autoSpaceDE w:val="0"/>
      <w:spacing w:after="0" w:line="360" w:lineRule="auto"/>
      <w:ind w:right="-3" w:firstLine="709"/>
      <w:jc w:val="both"/>
    </w:pPr>
    <w:rPr>
      <w:rFonts w:ascii="Times New Roman" w:eastAsia="Lucida Sans Unicode" w:hAnsi="Times New Roman" w:cs="Tahoma"/>
      <w:noProof/>
      <w:kern w:val="1"/>
      <w:sz w:val="24"/>
      <w:szCs w:val="24"/>
    </w:rPr>
  </w:style>
  <w:style w:type="paragraph" w:customStyle="1" w:styleId="Corpodetexto22">
    <w:name w:val="Corpo de texto 22"/>
    <w:basedOn w:val="Normal"/>
    <w:rsid w:val="00142B41"/>
    <w:pPr>
      <w:widowControl w:val="0"/>
      <w:suppressAutoHyphens/>
      <w:autoSpaceDE w:val="0"/>
      <w:spacing w:after="0" w:line="360" w:lineRule="auto"/>
      <w:jc w:val="both"/>
    </w:pPr>
    <w:rPr>
      <w:rFonts w:ascii="Times New Roman" w:eastAsia="Lucida Sans Unicode" w:hAnsi="Times New Roman" w:cs="Times New Roman"/>
      <w:noProof/>
      <w:kern w:val="1"/>
      <w:szCs w:val="24"/>
    </w:rPr>
  </w:style>
  <w:style w:type="paragraph" w:customStyle="1" w:styleId="TableHeading">
    <w:name w:val="Table Heading"/>
    <w:basedOn w:val="TableContents"/>
    <w:rsid w:val="00142B41"/>
    <w:pPr>
      <w:jc w:val="center"/>
    </w:pPr>
    <w:rPr>
      <w:b/>
      <w:bCs/>
    </w:rPr>
  </w:style>
  <w:style w:type="paragraph" w:customStyle="1" w:styleId="Corpodetexto21">
    <w:name w:val="Corpo de texto 21"/>
    <w:basedOn w:val="Normal"/>
    <w:rsid w:val="00142B41"/>
    <w:pPr>
      <w:widowControl w:val="0"/>
      <w:suppressAutoHyphens/>
      <w:autoSpaceDE w:val="0"/>
      <w:spacing w:after="0" w:line="360" w:lineRule="auto"/>
      <w:ind w:right="-3" w:firstLine="709"/>
      <w:jc w:val="both"/>
    </w:pPr>
    <w:rPr>
      <w:rFonts w:ascii="Times New Roman" w:eastAsia="Lucida Sans Unicode" w:hAnsi="Times New Roman" w:cs="Tahoma"/>
      <w:noProof/>
      <w:color w:val="000000"/>
      <w:kern w:val="1"/>
      <w:szCs w:val="24"/>
      <w:lang w:val="en-US" w:bidi="en-US"/>
    </w:rPr>
  </w:style>
  <w:style w:type="paragraph" w:styleId="Ttulo">
    <w:name w:val="Title"/>
    <w:basedOn w:val="Normal"/>
    <w:next w:val="Subttulo"/>
    <w:link w:val="TtuloChar"/>
    <w:qFormat/>
    <w:rsid w:val="00142B41"/>
    <w:pPr>
      <w:widowControl w:val="0"/>
      <w:suppressAutoHyphens/>
      <w:overflowPunct w:val="0"/>
      <w:autoSpaceDE w:val="0"/>
      <w:spacing w:before="240" w:after="240" w:line="360" w:lineRule="auto"/>
      <w:ind w:right="-3" w:firstLine="709"/>
      <w:jc w:val="center"/>
      <w:textAlignment w:val="baseline"/>
    </w:pPr>
    <w:rPr>
      <w:rFonts w:ascii="Times New Roman" w:eastAsia="Lucida Sans Unicode" w:hAnsi="Times New Roman" w:cs="Times New Roman"/>
      <w:b/>
      <w:bCs/>
      <w:kern w:val="1"/>
      <w:sz w:val="24"/>
      <w:lang w:eastAsia="ar-SA"/>
    </w:rPr>
  </w:style>
  <w:style w:type="character" w:customStyle="1" w:styleId="TtuloChar">
    <w:name w:val="Título Char"/>
    <w:basedOn w:val="Fontepargpadro"/>
    <w:link w:val="Ttulo"/>
    <w:rsid w:val="00142B41"/>
    <w:rPr>
      <w:rFonts w:ascii="Times New Roman" w:eastAsia="Lucida Sans Unicode" w:hAnsi="Times New Roman" w:cs="Times New Roman"/>
      <w:b/>
      <w:bCs/>
      <w:kern w:val="1"/>
      <w:sz w:val="24"/>
      <w:lang w:eastAsia="ar-SA"/>
    </w:rPr>
  </w:style>
  <w:style w:type="paragraph" w:styleId="Subttulo">
    <w:name w:val="Subtitle"/>
    <w:basedOn w:val="Normal"/>
    <w:link w:val="SubttuloChar"/>
    <w:qFormat/>
    <w:rsid w:val="00142B41"/>
    <w:pPr>
      <w:widowControl w:val="0"/>
      <w:suppressAutoHyphens/>
      <w:autoSpaceDE w:val="0"/>
      <w:spacing w:after="60" w:line="360" w:lineRule="auto"/>
      <w:ind w:right="-3" w:firstLine="709"/>
      <w:jc w:val="center"/>
      <w:outlineLvl w:val="1"/>
    </w:pPr>
    <w:rPr>
      <w:rFonts w:ascii="Arial" w:eastAsia="Lucida Sans Unicode" w:hAnsi="Arial" w:cs="Arial"/>
      <w:noProof/>
      <w:kern w:val="1"/>
      <w:sz w:val="24"/>
      <w:szCs w:val="24"/>
    </w:rPr>
  </w:style>
  <w:style w:type="character" w:customStyle="1" w:styleId="SubttuloChar">
    <w:name w:val="Subtítulo Char"/>
    <w:basedOn w:val="Fontepargpadro"/>
    <w:link w:val="Subttulo"/>
    <w:rsid w:val="00142B41"/>
    <w:rPr>
      <w:rFonts w:ascii="Arial" w:eastAsia="Lucida Sans Unicode" w:hAnsi="Arial" w:cs="Arial"/>
      <w:noProof/>
      <w:kern w:val="1"/>
      <w:sz w:val="24"/>
      <w:szCs w:val="24"/>
    </w:rPr>
  </w:style>
  <w:style w:type="paragraph" w:customStyle="1" w:styleId="Contedodatabela">
    <w:name w:val="Conteúdo da tabela"/>
    <w:basedOn w:val="Normal"/>
    <w:rsid w:val="00142B41"/>
    <w:pPr>
      <w:suppressLineNumbers/>
      <w:suppressAutoHyphens/>
      <w:autoSpaceDE w:val="0"/>
      <w:spacing w:after="0" w:line="360" w:lineRule="auto"/>
      <w:ind w:right="-3" w:firstLine="709"/>
      <w:jc w:val="both"/>
    </w:pPr>
    <w:rPr>
      <w:rFonts w:ascii="Times New Roman" w:eastAsia="Times New Roman" w:hAnsi="Times New Roman" w:cs="Times New Roman"/>
      <w:sz w:val="20"/>
      <w:szCs w:val="20"/>
      <w:lang w:eastAsia="ar-SA"/>
    </w:rPr>
  </w:style>
  <w:style w:type="character" w:customStyle="1" w:styleId="il">
    <w:name w:val="il"/>
    <w:basedOn w:val="Fontepargpadro"/>
    <w:rsid w:val="00142B41"/>
  </w:style>
  <w:style w:type="paragraph" w:customStyle="1" w:styleId="Corpodotexto">
    <w:name w:val="Corpo do texto"/>
    <w:rsid w:val="00142B41"/>
    <w:pPr>
      <w:tabs>
        <w:tab w:val="left" w:pos="454"/>
      </w:tabs>
      <w:spacing w:after="0" w:line="264" w:lineRule="atLeast"/>
      <w:ind w:firstLine="454"/>
      <w:jc w:val="both"/>
    </w:pPr>
    <w:rPr>
      <w:rFonts w:ascii="Times New Roman" w:eastAsia="Times New Roman" w:hAnsi="Times New Roman" w:cs="Times New Roman"/>
      <w:snapToGrid w:val="0"/>
      <w:color w:val="000000"/>
      <w:szCs w:val="20"/>
      <w:lang w:eastAsia="pt-BR"/>
    </w:rPr>
  </w:style>
  <w:style w:type="paragraph" w:customStyle="1" w:styleId="Recuodecorpodetexto31">
    <w:name w:val="Recuo de corpo de texto 31"/>
    <w:basedOn w:val="Normal"/>
    <w:rsid w:val="00142B41"/>
    <w:pPr>
      <w:suppressAutoHyphens/>
      <w:autoSpaceDE w:val="0"/>
      <w:spacing w:after="0" w:line="360" w:lineRule="auto"/>
      <w:ind w:right="-3"/>
      <w:jc w:val="both"/>
    </w:pPr>
    <w:rPr>
      <w:rFonts w:ascii="Times New Roman" w:eastAsia="Times New Roman" w:hAnsi="Times New Roman" w:cs="Times New Roman"/>
      <w:sz w:val="24"/>
      <w:szCs w:val="20"/>
      <w:lang w:eastAsia="ar-SA"/>
    </w:rPr>
  </w:style>
  <w:style w:type="paragraph" w:customStyle="1" w:styleId="bibli">
    <w:name w:val="bibli"/>
    <w:basedOn w:val="Normal"/>
    <w:rsid w:val="00142B41"/>
    <w:pPr>
      <w:suppressAutoHyphens/>
      <w:autoSpaceDE w:val="0"/>
      <w:spacing w:after="120" w:line="360" w:lineRule="auto"/>
      <w:ind w:right="-3" w:firstLine="709"/>
      <w:jc w:val="both"/>
    </w:pPr>
    <w:rPr>
      <w:rFonts w:ascii="Times New Roman" w:eastAsia="Times New Roman" w:hAnsi="Times New Roman" w:cs="Times New Roman"/>
      <w:sz w:val="24"/>
      <w:szCs w:val="20"/>
      <w:lang w:eastAsia="ar-SA"/>
    </w:rPr>
  </w:style>
  <w:style w:type="character" w:customStyle="1" w:styleId="TextodenotadefimChar1">
    <w:name w:val="Texto de nota de fim Char1"/>
    <w:basedOn w:val="Fontepargpadro"/>
    <w:uiPriority w:val="99"/>
    <w:semiHidden/>
    <w:rsid w:val="00142B41"/>
    <w:rPr>
      <w:rFonts w:ascii="Times New Roman" w:eastAsia="Times New Roman" w:hAnsi="Times New Roman" w:cs="Times New Roman"/>
      <w:sz w:val="20"/>
      <w:szCs w:val="20"/>
      <w:lang w:eastAsia="pt-BR"/>
    </w:rPr>
  </w:style>
  <w:style w:type="character" w:styleId="HiperlinkVisitado">
    <w:name w:val="FollowedHyperlink"/>
    <w:rsid w:val="00142B41"/>
    <w:rPr>
      <w:color w:val="800080"/>
      <w:u w:val="single"/>
    </w:rPr>
  </w:style>
  <w:style w:type="character" w:customStyle="1" w:styleId="ft">
    <w:name w:val="ft"/>
    <w:basedOn w:val="Fontepargpadro"/>
    <w:rsid w:val="00142B41"/>
  </w:style>
  <w:style w:type="character" w:styleId="CitaoHTML">
    <w:name w:val="HTML Cite"/>
    <w:uiPriority w:val="99"/>
    <w:rsid w:val="00142B41"/>
    <w:rPr>
      <w:i w:val="0"/>
      <w:iCs w:val="0"/>
      <w:color w:val="0E774A"/>
    </w:rPr>
  </w:style>
  <w:style w:type="character" w:styleId="Nmerodepgina">
    <w:name w:val="page number"/>
    <w:basedOn w:val="Fontepargpadro"/>
    <w:rsid w:val="00142B41"/>
  </w:style>
  <w:style w:type="paragraph" w:customStyle="1" w:styleId="atexto">
    <w:name w:val="atexto"/>
    <w:basedOn w:val="Normal"/>
    <w:rsid w:val="00142B4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nha">
    <w:name w:val="linha"/>
    <w:basedOn w:val="Normal"/>
    <w:rsid w:val="00142B4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MapadoDocumento">
    <w:name w:val="Document Map"/>
    <w:basedOn w:val="Normal"/>
    <w:link w:val="MapadoDocumentoChar"/>
    <w:uiPriority w:val="99"/>
    <w:semiHidden/>
    <w:unhideWhenUsed/>
    <w:rsid w:val="00142B41"/>
    <w:pPr>
      <w:spacing w:after="0" w:line="240" w:lineRule="auto"/>
      <w:jc w:val="both"/>
    </w:pPr>
    <w:rPr>
      <w:rFonts w:ascii="Tahoma" w:eastAsia="Times New Roman" w:hAnsi="Tahoma" w:cs="Tahoma"/>
      <w:sz w:val="16"/>
      <w:szCs w:val="16"/>
      <w:lang w:eastAsia="pt-BR"/>
    </w:rPr>
  </w:style>
  <w:style w:type="character" w:customStyle="1" w:styleId="MapadoDocumentoChar">
    <w:name w:val="Mapa do Documento Char"/>
    <w:basedOn w:val="Fontepargpadro"/>
    <w:link w:val="MapadoDocumento"/>
    <w:uiPriority w:val="99"/>
    <w:semiHidden/>
    <w:rsid w:val="00142B41"/>
    <w:rPr>
      <w:rFonts w:ascii="Tahoma" w:eastAsia="Times New Roman" w:hAnsi="Tahoma" w:cs="Tahoma"/>
      <w:sz w:val="16"/>
      <w:szCs w:val="16"/>
      <w:lang w:eastAsia="pt-BR"/>
    </w:rPr>
  </w:style>
  <w:style w:type="paragraph" w:styleId="Reviso">
    <w:name w:val="Revision"/>
    <w:hidden/>
    <w:uiPriority w:val="99"/>
    <w:semiHidden/>
    <w:rsid w:val="00142B41"/>
    <w:pPr>
      <w:spacing w:after="0" w:line="240" w:lineRule="auto"/>
    </w:pPr>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unhideWhenUsed/>
    <w:rsid w:val="00142B41"/>
    <w:pPr>
      <w:spacing w:after="120" w:line="240" w:lineRule="auto"/>
      <w:jc w:val="both"/>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uiPriority w:val="99"/>
    <w:semiHidden/>
    <w:rsid w:val="00142B41"/>
    <w:rPr>
      <w:rFonts w:ascii="Times New Roman" w:eastAsia="Times New Roman" w:hAnsi="Times New Roman" w:cs="Times New Roman"/>
      <w:sz w:val="16"/>
      <w:szCs w:val="16"/>
      <w:lang w:eastAsia="pt-BR"/>
    </w:rPr>
  </w:style>
  <w:style w:type="paragraph" w:customStyle="1" w:styleId="Standard">
    <w:name w:val="Standard"/>
    <w:rsid w:val="00142B4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t-BR"/>
    </w:rPr>
  </w:style>
  <w:style w:type="paragraph" w:customStyle="1" w:styleId="Textbody">
    <w:name w:val="Text body"/>
    <w:basedOn w:val="Standard"/>
    <w:rsid w:val="00142B41"/>
    <w:pPr>
      <w:spacing w:after="120"/>
    </w:pPr>
  </w:style>
  <w:style w:type="character" w:customStyle="1" w:styleId="st">
    <w:name w:val="st"/>
    <w:basedOn w:val="Fontepargpadro"/>
    <w:rsid w:val="00142B41"/>
  </w:style>
  <w:style w:type="character" w:customStyle="1" w:styleId="google-src-text1">
    <w:name w:val="google-src-text1"/>
    <w:basedOn w:val="Fontepargpadro"/>
    <w:rsid w:val="00142B41"/>
    <w:rPr>
      <w:vanish/>
      <w:webHidden w:val="0"/>
      <w:specVanish w:val="0"/>
    </w:rPr>
  </w:style>
  <w:style w:type="paragraph" w:styleId="CabealhodoSumrio">
    <w:name w:val="TOC Heading"/>
    <w:basedOn w:val="Ttulo1"/>
    <w:next w:val="Normal"/>
    <w:uiPriority w:val="39"/>
    <w:unhideWhenUsed/>
    <w:qFormat/>
    <w:rsid w:val="00142B41"/>
    <w:pPr>
      <w:outlineLvl w:val="9"/>
    </w:pPr>
  </w:style>
  <w:style w:type="paragraph" w:styleId="Sumrio2">
    <w:name w:val="toc 2"/>
    <w:basedOn w:val="Normal"/>
    <w:next w:val="Normal"/>
    <w:autoRedefine/>
    <w:uiPriority w:val="39"/>
    <w:unhideWhenUsed/>
    <w:rsid w:val="00142B41"/>
    <w:pPr>
      <w:spacing w:after="0" w:line="240" w:lineRule="auto"/>
      <w:ind w:left="200"/>
    </w:pPr>
    <w:rPr>
      <w:rFonts w:eastAsia="Times New Roman" w:cs="Times New Roman"/>
      <w:smallCaps/>
      <w:sz w:val="20"/>
      <w:szCs w:val="20"/>
      <w:lang w:eastAsia="pt-BR"/>
    </w:rPr>
  </w:style>
  <w:style w:type="paragraph" w:styleId="Sumrio1">
    <w:name w:val="toc 1"/>
    <w:basedOn w:val="Normal"/>
    <w:next w:val="Normal"/>
    <w:autoRedefine/>
    <w:uiPriority w:val="39"/>
    <w:unhideWhenUsed/>
    <w:rsid w:val="00142B41"/>
    <w:pPr>
      <w:tabs>
        <w:tab w:val="right" w:leader="dot" w:pos="6112"/>
      </w:tabs>
      <w:spacing w:before="120" w:after="120" w:line="240" w:lineRule="auto"/>
    </w:pPr>
    <w:rPr>
      <w:rFonts w:ascii="Times New Roman" w:eastAsiaTheme="majorEastAsia" w:hAnsi="Times New Roman" w:cs="Times New Roman"/>
      <w:bCs/>
      <w:smallCaps/>
      <w:noProof/>
      <w:spacing w:val="5"/>
      <w:sz w:val="21"/>
      <w:szCs w:val="20"/>
      <w:lang w:eastAsia="pt-BR"/>
    </w:rPr>
  </w:style>
  <w:style w:type="paragraph" w:styleId="Sumrio3">
    <w:name w:val="toc 3"/>
    <w:basedOn w:val="Normal"/>
    <w:next w:val="Normal"/>
    <w:autoRedefine/>
    <w:uiPriority w:val="39"/>
    <w:unhideWhenUsed/>
    <w:rsid w:val="00142B41"/>
    <w:pPr>
      <w:spacing w:after="0" w:line="240" w:lineRule="auto"/>
      <w:ind w:left="400"/>
    </w:pPr>
    <w:rPr>
      <w:rFonts w:eastAsia="Times New Roman" w:cs="Times New Roman"/>
      <w:i/>
      <w:iCs/>
      <w:sz w:val="20"/>
      <w:szCs w:val="20"/>
      <w:lang w:eastAsia="pt-BR"/>
    </w:rPr>
  </w:style>
  <w:style w:type="paragraph" w:styleId="Sumrio4">
    <w:name w:val="toc 4"/>
    <w:basedOn w:val="Normal"/>
    <w:next w:val="Normal"/>
    <w:autoRedefine/>
    <w:uiPriority w:val="39"/>
    <w:unhideWhenUsed/>
    <w:rsid w:val="00142B41"/>
    <w:pPr>
      <w:spacing w:after="0" w:line="240" w:lineRule="auto"/>
      <w:ind w:left="600"/>
    </w:pPr>
    <w:rPr>
      <w:rFonts w:eastAsia="Times New Roman" w:cs="Times New Roman"/>
      <w:sz w:val="18"/>
      <w:szCs w:val="18"/>
      <w:lang w:eastAsia="pt-BR"/>
    </w:rPr>
  </w:style>
  <w:style w:type="paragraph" w:styleId="Sumrio5">
    <w:name w:val="toc 5"/>
    <w:basedOn w:val="Normal"/>
    <w:next w:val="Normal"/>
    <w:autoRedefine/>
    <w:uiPriority w:val="39"/>
    <w:unhideWhenUsed/>
    <w:rsid w:val="00142B41"/>
    <w:pPr>
      <w:spacing w:after="0" w:line="240" w:lineRule="auto"/>
      <w:ind w:left="800"/>
    </w:pPr>
    <w:rPr>
      <w:rFonts w:eastAsia="Times New Roman" w:cs="Times New Roman"/>
      <w:sz w:val="18"/>
      <w:szCs w:val="18"/>
      <w:lang w:eastAsia="pt-BR"/>
    </w:rPr>
  </w:style>
  <w:style w:type="paragraph" w:styleId="Sumrio6">
    <w:name w:val="toc 6"/>
    <w:basedOn w:val="Normal"/>
    <w:next w:val="Normal"/>
    <w:autoRedefine/>
    <w:uiPriority w:val="39"/>
    <w:unhideWhenUsed/>
    <w:rsid w:val="00142B41"/>
    <w:pPr>
      <w:spacing w:after="0" w:line="240" w:lineRule="auto"/>
      <w:ind w:left="1000"/>
    </w:pPr>
    <w:rPr>
      <w:rFonts w:eastAsia="Times New Roman" w:cs="Times New Roman"/>
      <w:sz w:val="18"/>
      <w:szCs w:val="18"/>
      <w:lang w:eastAsia="pt-BR"/>
    </w:rPr>
  </w:style>
  <w:style w:type="paragraph" w:styleId="Sumrio7">
    <w:name w:val="toc 7"/>
    <w:basedOn w:val="Normal"/>
    <w:next w:val="Normal"/>
    <w:autoRedefine/>
    <w:uiPriority w:val="39"/>
    <w:unhideWhenUsed/>
    <w:rsid w:val="00142B41"/>
    <w:pPr>
      <w:spacing w:after="0" w:line="240" w:lineRule="auto"/>
      <w:ind w:left="1200"/>
    </w:pPr>
    <w:rPr>
      <w:rFonts w:eastAsia="Times New Roman" w:cs="Times New Roman"/>
      <w:sz w:val="18"/>
      <w:szCs w:val="18"/>
      <w:lang w:eastAsia="pt-BR"/>
    </w:rPr>
  </w:style>
  <w:style w:type="paragraph" w:styleId="Sumrio8">
    <w:name w:val="toc 8"/>
    <w:basedOn w:val="Normal"/>
    <w:next w:val="Normal"/>
    <w:autoRedefine/>
    <w:uiPriority w:val="39"/>
    <w:unhideWhenUsed/>
    <w:rsid w:val="00142B41"/>
    <w:pPr>
      <w:spacing w:after="0" w:line="240" w:lineRule="auto"/>
      <w:ind w:left="1400"/>
    </w:pPr>
    <w:rPr>
      <w:rFonts w:eastAsia="Times New Roman" w:cs="Times New Roman"/>
      <w:sz w:val="18"/>
      <w:szCs w:val="18"/>
      <w:lang w:eastAsia="pt-BR"/>
    </w:rPr>
  </w:style>
  <w:style w:type="paragraph" w:styleId="Sumrio9">
    <w:name w:val="toc 9"/>
    <w:basedOn w:val="Normal"/>
    <w:next w:val="Normal"/>
    <w:autoRedefine/>
    <w:uiPriority w:val="39"/>
    <w:unhideWhenUsed/>
    <w:rsid w:val="00142B41"/>
    <w:pPr>
      <w:spacing w:after="0" w:line="240" w:lineRule="auto"/>
      <w:ind w:left="1600"/>
    </w:pPr>
    <w:rPr>
      <w:rFonts w:eastAsia="Times New Roman" w:cs="Times New Roman"/>
      <w:sz w:val="18"/>
      <w:szCs w:val="18"/>
      <w:lang w:eastAsia="pt-BR"/>
    </w:rPr>
  </w:style>
  <w:style w:type="paragraph" w:styleId="ndicedeilustraes">
    <w:name w:val="table of figures"/>
    <w:basedOn w:val="Normal"/>
    <w:next w:val="Normal"/>
    <w:uiPriority w:val="99"/>
    <w:unhideWhenUsed/>
    <w:rsid w:val="00142B41"/>
    <w:pPr>
      <w:spacing w:after="0" w:line="240" w:lineRule="auto"/>
      <w:jc w:val="both"/>
    </w:pPr>
    <w:rPr>
      <w:rFonts w:ascii="Times New Roman" w:eastAsia="Times New Roman" w:hAnsi="Times New Roman" w:cs="Times New Roman"/>
      <w:sz w:val="20"/>
      <w:szCs w:val="20"/>
      <w:lang w:eastAsia="pt-BR"/>
    </w:rPr>
  </w:style>
  <w:style w:type="paragraph" w:styleId="Partesuperior-zdoformulrio">
    <w:name w:val="HTML Top of Form"/>
    <w:basedOn w:val="Normal"/>
    <w:next w:val="Normal"/>
    <w:link w:val="Partesuperior-zdoformulrioChar"/>
    <w:hidden/>
    <w:uiPriority w:val="99"/>
    <w:semiHidden/>
    <w:unhideWhenUsed/>
    <w:rsid w:val="00142B41"/>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142B41"/>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142B41"/>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142B41"/>
    <w:rPr>
      <w:rFonts w:ascii="Arial" w:eastAsia="Times New Roman" w:hAnsi="Arial" w:cs="Arial"/>
      <w:vanish/>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1716">
      <w:bodyDiv w:val="1"/>
      <w:marLeft w:val="0"/>
      <w:marRight w:val="0"/>
      <w:marTop w:val="0"/>
      <w:marBottom w:val="0"/>
      <w:divBdr>
        <w:top w:val="none" w:sz="0" w:space="0" w:color="auto"/>
        <w:left w:val="none" w:sz="0" w:space="0" w:color="auto"/>
        <w:bottom w:val="none" w:sz="0" w:space="0" w:color="auto"/>
        <w:right w:val="none" w:sz="0" w:space="0" w:color="auto"/>
      </w:divBdr>
    </w:div>
    <w:div w:id="1020471608">
      <w:bodyDiv w:val="1"/>
      <w:marLeft w:val="0"/>
      <w:marRight w:val="0"/>
      <w:marTop w:val="0"/>
      <w:marBottom w:val="0"/>
      <w:divBdr>
        <w:top w:val="none" w:sz="0" w:space="0" w:color="auto"/>
        <w:left w:val="none" w:sz="0" w:space="0" w:color="auto"/>
        <w:bottom w:val="none" w:sz="0" w:space="0" w:color="auto"/>
        <w:right w:val="none" w:sz="0" w:space="0" w:color="auto"/>
      </w:divBdr>
    </w:div>
    <w:div w:id="169391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al.mec.gov.br/seed/arquivos/pdf/legislacao/refead1.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4E99E-B7CC-4B42-BE56-DFBF40690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25</Pages>
  <Words>10202</Words>
  <Characters>55094</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dc:creator>
  <cp:lastModifiedBy>José</cp:lastModifiedBy>
  <cp:revision>14</cp:revision>
  <cp:lastPrinted>2015-02-23T14:30:00Z</cp:lastPrinted>
  <dcterms:created xsi:type="dcterms:W3CDTF">2015-02-19T17:26:00Z</dcterms:created>
  <dcterms:modified xsi:type="dcterms:W3CDTF">2015-02-23T14:30:00Z</dcterms:modified>
</cp:coreProperties>
</file>